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D6E23D" w14:textId="77777777" w:rsidR="008057E1" w:rsidRDefault="008057E1" w:rsidP="008057E1">
      <w:pPr>
        <w:suppressAutoHyphens/>
        <w:jc w:val="center"/>
        <w:rPr>
          <w:rFonts w:ascii="Times New Roman" w:hAnsi="Times New Roman"/>
          <w:b/>
        </w:rPr>
      </w:pPr>
      <w:r>
        <w:rPr>
          <w:rFonts w:ascii="Times New Roman" w:hAnsi="Times New Roman"/>
          <w:b/>
        </w:rPr>
        <w:t>CIS 481 – Intro to Information Security</w:t>
      </w:r>
    </w:p>
    <w:p w14:paraId="3DB20F29" w14:textId="77777777" w:rsidR="008057E1" w:rsidRDefault="008057E1" w:rsidP="008057E1">
      <w:pPr>
        <w:suppressAutoHyphens/>
        <w:jc w:val="center"/>
        <w:rPr>
          <w:rFonts w:ascii="Times New Roman" w:hAnsi="Times New Roman"/>
          <w:b/>
        </w:rPr>
      </w:pPr>
    </w:p>
    <w:p w14:paraId="72FC6FEF" w14:textId="77777777" w:rsidR="008057E1" w:rsidRDefault="008057E1" w:rsidP="008057E1">
      <w:pPr>
        <w:suppressAutoHyphens/>
        <w:jc w:val="center"/>
        <w:rPr>
          <w:rFonts w:ascii="Times New Roman" w:hAnsi="Times New Roman"/>
          <w:b/>
        </w:rPr>
      </w:pPr>
      <w:r>
        <w:rPr>
          <w:rFonts w:ascii="Times New Roman" w:hAnsi="Times New Roman"/>
          <w:b/>
        </w:rPr>
        <w:t>CLASS EXERCISE # 10</w:t>
      </w:r>
    </w:p>
    <w:p w14:paraId="595F0E12" w14:textId="77777777" w:rsidR="008057E1" w:rsidRDefault="008057E1" w:rsidP="008057E1">
      <w:pPr>
        <w:suppressAutoHyphens/>
        <w:jc w:val="both"/>
        <w:rPr>
          <w:rFonts w:ascii="Times New Roman" w:hAnsi="Times New Roman"/>
          <w:spacing w:val="-3"/>
        </w:rPr>
      </w:pPr>
    </w:p>
    <w:p w14:paraId="2EABB842" w14:textId="16ED2660" w:rsidR="008057E1" w:rsidRPr="00887BC4" w:rsidRDefault="008057E1" w:rsidP="00887BC4">
      <w:pPr>
        <w:spacing w:line="270" w:lineRule="atLeast"/>
        <w:rPr>
          <w:rFonts w:ascii="Arial" w:hAnsi="Arial" w:cs="Arial"/>
          <w:b/>
          <w:bCs/>
          <w:color w:val="555555"/>
          <w:sz w:val="27"/>
          <w:szCs w:val="27"/>
        </w:rPr>
      </w:pPr>
      <w:r>
        <w:rPr>
          <w:rFonts w:ascii="Times New Roman" w:hAnsi="Times New Roman"/>
          <w:spacing w:val="-3"/>
        </w:rPr>
        <w:t xml:space="preserve">Grading ID: </w:t>
      </w:r>
      <w:r w:rsidR="00887BC4" w:rsidRPr="00887BC4">
        <w:rPr>
          <w:rFonts w:ascii="inherit" w:hAnsi="inherit" w:cs="Arial"/>
          <w:b/>
          <w:bCs/>
          <w:color w:val="555555"/>
          <w:sz w:val="27"/>
          <w:szCs w:val="27"/>
          <w:bdr w:val="none" w:sz="0" w:space="0" w:color="auto" w:frame="1"/>
        </w:rPr>
        <w:t>N7149</w:t>
      </w:r>
    </w:p>
    <w:p w14:paraId="0CC88F27" w14:textId="77777777" w:rsidR="008057E1" w:rsidRDefault="008057E1" w:rsidP="008057E1">
      <w:pPr>
        <w:tabs>
          <w:tab w:val="left" w:pos="-720"/>
        </w:tabs>
        <w:suppressAutoHyphens/>
        <w:rPr>
          <w:rFonts w:ascii="Times New Roman" w:hAnsi="Times New Roman"/>
          <w:spacing w:val="-3"/>
        </w:rPr>
      </w:pPr>
    </w:p>
    <w:p w14:paraId="0528701D" w14:textId="77777777" w:rsidR="00124EDF" w:rsidRPr="005858F3" w:rsidRDefault="00124EDF" w:rsidP="00124EDF">
      <w:pPr>
        <w:tabs>
          <w:tab w:val="left" w:pos="-720"/>
          <w:tab w:val="left" w:pos="0"/>
          <w:tab w:val="left" w:pos="720"/>
        </w:tabs>
        <w:suppressAutoHyphens/>
        <w:ind w:left="1440" w:hanging="1440"/>
        <w:rPr>
          <w:rFonts w:ascii="Times New Roman" w:hAnsi="Times New Roman"/>
          <w:spacing w:val="-3"/>
        </w:rPr>
      </w:pPr>
    </w:p>
    <w:p w14:paraId="7B61AAB3" w14:textId="77777777" w:rsidR="00124EDF" w:rsidRPr="005858F3" w:rsidRDefault="00124EDF" w:rsidP="00CD26C7">
      <w:pPr>
        <w:tabs>
          <w:tab w:val="left" w:pos="-720"/>
          <w:tab w:val="left" w:pos="0"/>
          <w:tab w:val="left" w:pos="720"/>
        </w:tabs>
        <w:suppressAutoHyphens/>
        <w:rPr>
          <w:rFonts w:ascii="Times New Roman" w:hAnsi="Times New Roman"/>
          <w:b/>
          <w:spacing w:val="-3"/>
        </w:rPr>
      </w:pPr>
      <w:r w:rsidRPr="005858F3">
        <w:rPr>
          <w:rFonts w:ascii="Times New Roman" w:hAnsi="Times New Roman"/>
          <w:b/>
          <w:spacing w:val="-3"/>
        </w:rPr>
        <w:t>Problem 1</w:t>
      </w:r>
    </w:p>
    <w:p w14:paraId="6CDE8EA2" w14:textId="22E5F67C" w:rsidR="000631DE" w:rsidRDefault="00C549BE" w:rsidP="000631DE">
      <w:pPr>
        <w:tabs>
          <w:tab w:val="left" w:pos="-720"/>
        </w:tabs>
        <w:suppressAutoHyphens/>
        <w:rPr>
          <w:rFonts w:ascii="Times New Roman" w:hAnsi="Times New Roman"/>
          <w:spacing w:val="-3"/>
        </w:rPr>
      </w:pPr>
      <w:r>
        <w:rPr>
          <w:rFonts w:ascii="Times New Roman" w:hAnsi="Times New Roman"/>
          <w:spacing w:val="-3"/>
        </w:rPr>
        <w:t>Name and describe the four basic conversion strategies discussed in the text that may be used when converting to a new system. Under which circumstances would each be considered the right approach? (10 pts.</w:t>
      </w:r>
      <w:r w:rsidR="006E3193">
        <w:rPr>
          <w:rFonts w:ascii="Times New Roman" w:hAnsi="Times New Roman"/>
          <w:spacing w:val="-3"/>
        </w:rPr>
        <w:t>)</w:t>
      </w:r>
    </w:p>
    <w:p w14:paraId="6B2DC311" w14:textId="55A16314" w:rsidR="00887BC4" w:rsidRDefault="00887BC4" w:rsidP="000631DE">
      <w:pPr>
        <w:tabs>
          <w:tab w:val="left" w:pos="-720"/>
        </w:tabs>
        <w:suppressAutoHyphens/>
        <w:rPr>
          <w:rFonts w:ascii="Times New Roman" w:hAnsi="Times New Roman"/>
          <w:spacing w:val="-3"/>
        </w:rPr>
      </w:pPr>
    </w:p>
    <w:p w14:paraId="2B62D281" w14:textId="0218988D" w:rsidR="00887BC4" w:rsidRDefault="009D6431" w:rsidP="000631DE">
      <w:pPr>
        <w:tabs>
          <w:tab w:val="left" w:pos="-720"/>
        </w:tabs>
        <w:suppressAutoHyphens/>
        <w:rPr>
          <w:rFonts w:ascii="Times New Roman" w:hAnsi="Times New Roman"/>
          <w:spacing w:val="-3"/>
        </w:rPr>
      </w:pPr>
      <w:r>
        <w:rPr>
          <w:rFonts w:ascii="Times New Roman" w:hAnsi="Times New Roman"/>
          <w:spacing w:val="-3"/>
        </w:rPr>
        <w:t xml:space="preserve">Direct changeover: </w:t>
      </w:r>
      <w:r w:rsidR="00AC5146">
        <w:rPr>
          <w:rFonts w:ascii="Times New Roman" w:hAnsi="Times New Roman"/>
          <w:spacing w:val="-3"/>
        </w:rPr>
        <w:t>involves stopping the old system and starting the new one without any overlap.</w:t>
      </w:r>
    </w:p>
    <w:p w14:paraId="04A1025D" w14:textId="2FE4528D" w:rsidR="00AC5146" w:rsidRDefault="00AC5146" w:rsidP="000631DE">
      <w:pPr>
        <w:tabs>
          <w:tab w:val="left" w:pos="-720"/>
        </w:tabs>
        <w:suppressAutoHyphens/>
        <w:rPr>
          <w:rFonts w:ascii="Times New Roman" w:hAnsi="Times New Roman"/>
          <w:spacing w:val="-3"/>
        </w:rPr>
      </w:pPr>
    </w:p>
    <w:p w14:paraId="653FAE7F" w14:textId="655F38A2" w:rsidR="00AC5146" w:rsidRDefault="00AC5146" w:rsidP="000631DE">
      <w:pPr>
        <w:tabs>
          <w:tab w:val="left" w:pos="-720"/>
        </w:tabs>
        <w:suppressAutoHyphens/>
        <w:rPr>
          <w:rFonts w:ascii="Times New Roman" w:hAnsi="Times New Roman"/>
          <w:spacing w:val="-3"/>
        </w:rPr>
      </w:pPr>
      <w:r>
        <w:rPr>
          <w:rFonts w:ascii="Times New Roman" w:hAnsi="Times New Roman"/>
          <w:spacing w:val="-3"/>
        </w:rPr>
        <w:t>Parallel operations: Involves running the new system concurrently with the old system.</w:t>
      </w:r>
    </w:p>
    <w:p w14:paraId="110C9325" w14:textId="2A75A252" w:rsidR="00AC5146" w:rsidRDefault="00AC5146" w:rsidP="000631DE">
      <w:pPr>
        <w:tabs>
          <w:tab w:val="left" w:pos="-720"/>
        </w:tabs>
        <w:suppressAutoHyphens/>
        <w:rPr>
          <w:rFonts w:ascii="Times New Roman" w:hAnsi="Times New Roman"/>
          <w:spacing w:val="-3"/>
        </w:rPr>
      </w:pPr>
    </w:p>
    <w:p w14:paraId="7DE1003F" w14:textId="7A127AE0" w:rsidR="00AC5146" w:rsidRDefault="00AC5146" w:rsidP="000631DE">
      <w:pPr>
        <w:tabs>
          <w:tab w:val="left" w:pos="-720"/>
        </w:tabs>
        <w:suppressAutoHyphens/>
        <w:rPr>
          <w:rFonts w:ascii="Times New Roman" w:hAnsi="Times New Roman"/>
          <w:spacing w:val="-3"/>
        </w:rPr>
      </w:pPr>
      <w:r>
        <w:rPr>
          <w:rFonts w:ascii="Times New Roman" w:hAnsi="Times New Roman"/>
          <w:spacing w:val="-3"/>
        </w:rPr>
        <w:t>Phased implementation: Involves a measured rollout of the planned system; only part of the system is brought out and disseminated across an organization before the next piece is implemented.</w:t>
      </w:r>
    </w:p>
    <w:p w14:paraId="3200E839" w14:textId="67D9AE7E" w:rsidR="00AC5146" w:rsidRDefault="00AC5146" w:rsidP="000631DE">
      <w:pPr>
        <w:tabs>
          <w:tab w:val="left" w:pos="-720"/>
        </w:tabs>
        <w:suppressAutoHyphens/>
        <w:rPr>
          <w:rFonts w:ascii="Times New Roman" w:hAnsi="Times New Roman"/>
          <w:spacing w:val="-3"/>
        </w:rPr>
      </w:pPr>
    </w:p>
    <w:p w14:paraId="2508052C" w14:textId="6AE907C7" w:rsidR="00AC5146" w:rsidRDefault="00AC5146" w:rsidP="000631DE">
      <w:pPr>
        <w:tabs>
          <w:tab w:val="left" w:pos="-720"/>
        </w:tabs>
        <w:suppressAutoHyphens/>
        <w:rPr>
          <w:rFonts w:ascii="Times New Roman" w:hAnsi="Times New Roman"/>
          <w:spacing w:val="-3"/>
        </w:rPr>
      </w:pPr>
      <w:r>
        <w:rPr>
          <w:rFonts w:ascii="Times New Roman" w:hAnsi="Times New Roman"/>
          <w:spacing w:val="-3"/>
        </w:rPr>
        <w:t>Pilot implementation: Involves implementing the entire system into a single office, department, or division, and dealing with issues that arise before expanding to the rest of the organization.</w:t>
      </w:r>
    </w:p>
    <w:p w14:paraId="08DC55B5" w14:textId="07D0B056" w:rsidR="00AC5146" w:rsidRDefault="00AC5146" w:rsidP="000631DE">
      <w:pPr>
        <w:tabs>
          <w:tab w:val="left" w:pos="-720"/>
        </w:tabs>
        <w:suppressAutoHyphens/>
        <w:rPr>
          <w:rFonts w:ascii="Times New Roman" w:hAnsi="Times New Roman"/>
          <w:spacing w:val="-3"/>
        </w:rPr>
      </w:pPr>
    </w:p>
    <w:p w14:paraId="6C0993D4" w14:textId="06D4B587" w:rsidR="00AC5146" w:rsidRDefault="00AC5146" w:rsidP="000631DE">
      <w:pPr>
        <w:tabs>
          <w:tab w:val="left" w:pos="-720"/>
        </w:tabs>
        <w:suppressAutoHyphens/>
        <w:rPr>
          <w:rFonts w:ascii="Times New Roman" w:hAnsi="Times New Roman"/>
          <w:spacing w:val="-3"/>
        </w:rPr>
      </w:pPr>
      <w:r>
        <w:rPr>
          <w:rFonts w:ascii="Times New Roman" w:hAnsi="Times New Roman"/>
          <w:spacing w:val="-3"/>
        </w:rPr>
        <w:t>Direct chang</w:t>
      </w:r>
      <w:r w:rsidR="0070361E">
        <w:rPr>
          <w:rFonts w:ascii="Times New Roman" w:hAnsi="Times New Roman"/>
          <w:spacing w:val="-3"/>
        </w:rPr>
        <w:t>eover could be considered the right approach when requiring employees to use a new password with a stronger degree of authentication on a specific date or telling the company to change procedures when an old firewall and shut down and the new one is turned on.</w:t>
      </w:r>
    </w:p>
    <w:p w14:paraId="1880233E" w14:textId="77777777" w:rsidR="0070361E" w:rsidRDefault="0070361E" w:rsidP="000631DE">
      <w:pPr>
        <w:tabs>
          <w:tab w:val="left" w:pos="-720"/>
        </w:tabs>
        <w:suppressAutoHyphens/>
        <w:rPr>
          <w:rFonts w:ascii="Times New Roman" w:hAnsi="Times New Roman"/>
          <w:spacing w:val="-3"/>
        </w:rPr>
      </w:pPr>
    </w:p>
    <w:p w14:paraId="3112D590" w14:textId="1BCACDED" w:rsidR="006E3193" w:rsidRDefault="00E02508" w:rsidP="000631DE">
      <w:pPr>
        <w:tabs>
          <w:tab w:val="left" w:pos="-720"/>
        </w:tabs>
        <w:suppressAutoHyphens/>
        <w:rPr>
          <w:rFonts w:ascii="Times New Roman" w:hAnsi="Times New Roman"/>
          <w:spacing w:val="-3"/>
        </w:rPr>
      </w:pPr>
      <w:r>
        <w:rPr>
          <w:rFonts w:ascii="Times New Roman" w:hAnsi="Times New Roman"/>
          <w:spacing w:val="-3"/>
        </w:rPr>
        <w:t xml:space="preserve">Phased implementation is usually the best approach when it comes to security project implementation. For </w:t>
      </w:r>
      <w:r w:rsidR="00391F10">
        <w:rPr>
          <w:rFonts w:ascii="Times New Roman" w:hAnsi="Times New Roman"/>
          <w:spacing w:val="-3"/>
        </w:rPr>
        <w:t>instance,</w:t>
      </w:r>
      <w:r>
        <w:rPr>
          <w:rFonts w:ascii="Times New Roman" w:hAnsi="Times New Roman"/>
          <w:spacing w:val="-3"/>
        </w:rPr>
        <w:t xml:space="preserve"> when an organization seeks to upgrade both its VPN and IDPS systems, it may introduce the new VPN solution that employees can use to connect to the organizations network while they’re traveling.</w:t>
      </w:r>
    </w:p>
    <w:p w14:paraId="41E1B0C1" w14:textId="0A46A8D8" w:rsidR="00E02508" w:rsidRDefault="00E02508" w:rsidP="000631DE">
      <w:pPr>
        <w:tabs>
          <w:tab w:val="left" w:pos="-720"/>
        </w:tabs>
        <w:suppressAutoHyphens/>
        <w:rPr>
          <w:rFonts w:ascii="Times New Roman" w:hAnsi="Times New Roman"/>
          <w:spacing w:val="-3"/>
        </w:rPr>
      </w:pPr>
    </w:p>
    <w:p w14:paraId="53C819F2" w14:textId="76741744" w:rsidR="00E02508" w:rsidRDefault="00E02508" w:rsidP="000631DE">
      <w:pPr>
        <w:tabs>
          <w:tab w:val="left" w:pos="-720"/>
        </w:tabs>
        <w:suppressAutoHyphens/>
        <w:rPr>
          <w:rFonts w:ascii="Times New Roman" w:hAnsi="Times New Roman"/>
          <w:spacing w:val="-3"/>
        </w:rPr>
      </w:pPr>
      <w:r>
        <w:rPr>
          <w:rFonts w:ascii="Times New Roman" w:hAnsi="Times New Roman"/>
          <w:spacing w:val="-3"/>
        </w:rPr>
        <w:t>Pilot implementation is usually the best approach</w:t>
      </w:r>
      <w:r w:rsidR="00D01719">
        <w:rPr>
          <w:rFonts w:ascii="Times New Roman" w:hAnsi="Times New Roman"/>
          <w:spacing w:val="-3"/>
        </w:rPr>
        <w:t xml:space="preserve"> when an isolated group can serve as a test subject which prevents any problems with the new system from dramatically interfering with the performance of the </w:t>
      </w:r>
      <w:proofErr w:type="gramStart"/>
      <w:r w:rsidR="00D01719">
        <w:rPr>
          <w:rFonts w:ascii="Times New Roman" w:hAnsi="Times New Roman"/>
          <w:spacing w:val="-3"/>
        </w:rPr>
        <w:t>organization as a whole</w:t>
      </w:r>
      <w:proofErr w:type="gramEnd"/>
      <w:r w:rsidR="00D01719">
        <w:rPr>
          <w:rFonts w:ascii="Times New Roman" w:hAnsi="Times New Roman"/>
          <w:spacing w:val="-3"/>
        </w:rPr>
        <w:t>.</w:t>
      </w:r>
    </w:p>
    <w:p w14:paraId="51EE0727" w14:textId="339551B0" w:rsidR="00D01719" w:rsidRDefault="00D01719" w:rsidP="000631DE">
      <w:pPr>
        <w:tabs>
          <w:tab w:val="left" w:pos="-720"/>
        </w:tabs>
        <w:suppressAutoHyphens/>
        <w:rPr>
          <w:rFonts w:ascii="Times New Roman" w:hAnsi="Times New Roman"/>
          <w:spacing w:val="-3"/>
        </w:rPr>
      </w:pPr>
    </w:p>
    <w:p w14:paraId="026BA3B5" w14:textId="278764E7" w:rsidR="00D01719" w:rsidRDefault="00D01719" w:rsidP="000631DE">
      <w:pPr>
        <w:tabs>
          <w:tab w:val="left" w:pos="-720"/>
        </w:tabs>
        <w:suppressAutoHyphens/>
        <w:rPr>
          <w:rFonts w:ascii="Times New Roman" w:hAnsi="Times New Roman"/>
          <w:spacing w:val="-3"/>
        </w:rPr>
      </w:pPr>
      <w:r>
        <w:rPr>
          <w:rFonts w:ascii="Times New Roman" w:hAnsi="Times New Roman"/>
          <w:spacing w:val="-3"/>
        </w:rPr>
        <w:t>Parallel operations are usually the best approach by reinforcing an organization’s information security by allowing the old system to serve as a backup for the new systems if they fail or are compromised.</w:t>
      </w:r>
      <w:bookmarkStart w:id="0" w:name="_GoBack"/>
      <w:bookmarkEnd w:id="0"/>
    </w:p>
    <w:p w14:paraId="3F5F3440" w14:textId="77777777" w:rsidR="00D01719" w:rsidRDefault="00D01719" w:rsidP="000631DE">
      <w:pPr>
        <w:tabs>
          <w:tab w:val="left" w:pos="-720"/>
        </w:tabs>
        <w:suppressAutoHyphens/>
        <w:rPr>
          <w:rFonts w:ascii="Times New Roman" w:hAnsi="Times New Roman"/>
          <w:spacing w:val="-3"/>
        </w:rPr>
      </w:pPr>
    </w:p>
    <w:p w14:paraId="3A97C0C4" w14:textId="77777777" w:rsidR="000631DE" w:rsidRPr="005858F3" w:rsidRDefault="000631DE" w:rsidP="000631DE">
      <w:pPr>
        <w:tabs>
          <w:tab w:val="left" w:pos="-720"/>
          <w:tab w:val="left" w:pos="0"/>
          <w:tab w:val="left" w:pos="720"/>
        </w:tabs>
        <w:suppressAutoHyphens/>
        <w:rPr>
          <w:rFonts w:ascii="Times New Roman" w:hAnsi="Times New Roman"/>
          <w:b/>
          <w:spacing w:val="-3"/>
        </w:rPr>
      </w:pPr>
      <w:r>
        <w:rPr>
          <w:rFonts w:ascii="Times New Roman" w:hAnsi="Times New Roman"/>
          <w:b/>
          <w:spacing w:val="-3"/>
        </w:rPr>
        <w:t>Problem 2</w:t>
      </w:r>
    </w:p>
    <w:p w14:paraId="6ACAF5AB" w14:textId="77777777" w:rsidR="000631DE" w:rsidRPr="000631DE" w:rsidRDefault="00C549BE" w:rsidP="000631DE">
      <w:pPr>
        <w:tabs>
          <w:tab w:val="left" w:pos="-720"/>
        </w:tabs>
        <w:suppressAutoHyphens/>
        <w:rPr>
          <w:rFonts w:ascii="Times New Roman" w:hAnsi="Times New Roman"/>
          <w:spacing w:val="-3"/>
        </w:rPr>
      </w:pPr>
      <w:r>
        <w:rPr>
          <w:rFonts w:ascii="Times New Roman" w:hAnsi="Times New Roman"/>
          <w:spacing w:val="-3"/>
        </w:rPr>
        <w:t>Complete Exercise 1 from p. 5</w:t>
      </w:r>
      <w:r w:rsidR="00BA723A">
        <w:rPr>
          <w:rFonts w:ascii="Times New Roman" w:hAnsi="Times New Roman"/>
          <w:spacing w:val="-3"/>
        </w:rPr>
        <w:t>76</w:t>
      </w:r>
      <w:r>
        <w:rPr>
          <w:rFonts w:ascii="Times New Roman" w:hAnsi="Times New Roman"/>
          <w:spacing w:val="-3"/>
        </w:rPr>
        <w:t xml:space="preserve"> of the text. Model your WBS on Table 10-1 from p. 5</w:t>
      </w:r>
      <w:r w:rsidR="00BA723A">
        <w:rPr>
          <w:rFonts w:ascii="Times New Roman" w:hAnsi="Times New Roman"/>
          <w:spacing w:val="-3"/>
        </w:rPr>
        <w:t>41</w:t>
      </w:r>
      <w:r>
        <w:rPr>
          <w:rFonts w:ascii="Times New Roman" w:hAnsi="Times New Roman"/>
          <w:spacing w:val="-3"/>
        </w:rPr>
        <w:t xml:space="preserve"> of the text. Assume that work on the project may begin as early as next Monday. (15 pts.</w:t>
      </w:r>
      <w:r w:rsidR="000631DE" w:rsidRPr="000631DE">
        <w:rPr>
          <w:rFonts w:ascii="Times New Roman" w:hAnsi="Times New Roman"/>
          <w:spacing w:val="-3"/>
        </w:rPr>
        <w:t>)</w:t>
      </w:r>
    </w:p>
    <w:p w14:paraId="073F927E" w14:textId="1036AC97" w:rsidR="000631DE" w:rsidRDefault="000631DE" w:rsidP="000631DE">
      <w:pPr>
        <w:tabs>
          <w:tab w:val="left" w:pos="-720"/>
        </w:tabs>
        <w:suppressAutoHyphens/>
        <w:rPr>
          <w:rFonts w:ascii="Times New Roman" w:hAnsi="Times New Roman"/>
          <w:spacing w:val="-3"/>
        </w:rPr>
      </w:pPr>
    </w:p>
    <w:tbl>
      <w:tblPr>
        <w:tblStyle w:val="TableGrid"/>
        <w:tblW w:w="9463" w:type="dxa"/>
        <w:tblLook w:val="04A0" w:firstRow="1" w:lastRow="0" w:firstColumn="1" w:lastColumn="0" w:noHBand="0" w:noVBand="1"/>
      </w:tblPr>
      <w:tblGrid>
        <w:gridCol w:w="1525"/>
        <w:gridCol w:w="1524"/>
        <w:gridCol w:w="1083"/>
        <w:gridCol w:w="1255"/>
        <w:gridCol w:w="1255"/>
        <w:gridCol w:w="1294"/>
        <w:gridCol w:w="1527"/>
      </w:tblGrid>
      <w:tr w:rsidR="00391F10" w14:paraId="067BF751" w14:textId="77777777" w:rsidTr="00391F10">
        <w:tc>
          <w:tcPr>
            <w:tcW w:w="1446" w:type="dxa"/>
          </w:tcPr>
          <w:p w14:paraId="1BABC25D" w14:textId="004AF38F" w:rsidR="00FF589B" w:rsidRDefault="00FF589B" w:rsidP="000631DE">
            <w:pPr>
              <w:tabs>
                <w:tab w:val="left" w:pos="-720"/>
              </w:tabs>
              <w:suppressAutoHyphens/>
              <w:rPr>
                <w:rFonts w:ascii="Times New Roman" w:hAnsi="Times New Roman"/>
                <w:spacing w:val="-3"/>
              </w:rPr>
            </w:pPr>
            <w:r>
              <w:rPr>
                <w:rFonts w:ascii="Times New Roman" w:hAnsi="Times New Roman"/>
                <w:spacing w:val="-3"/>
              </w:rPr>
              <w:t>Task or Subtask</w:t>
            </w:r>
          </w:p>
        </w:tc>
        <w:tc>
          <w:tcPr>
            <w:tcW w:w="1310" w:type="dxa"/>
          </w:tcPr>
          <w:p w14:paraId="274C2E7F" w14:textId="0DEA507B" w:rsidR="00FF589B" w:rsidRDefault="00FF589B" w:rsidP="000631DE">
            <w:pPr>
              <w:tabs>
                <w:tab w:val="left" w:pos="-720"/>
              </w:tabs>
              <w:suppressAutoHyphens/>
              <w:rPr>
                <w:rFonts w:ascii="Times New Roman" w:hAnsi="Times New Roman"/>
                <w:spacing w:val="-3"/>
              </w:rPr>
            </w:pPr>
            <w:r>
              <w:rPr>
                <w:rFonts w:ascii="Times New Roman" w:hAnsi="Times New Roman"/>
                <w:spacing w:val="-3"/>
              </w:rPr>
              <w:t>Resources</w:t>
            </w:r>
          </w:p>
        </w:tc>
        <w:tc>
          <w:tcPr>
            <w:tcW w:w="1245" w:type="dxa"/>
          </w:tcPr>
          <w:p w14:paraId="30A08745" w14:textId="40F19FF8" w:rsidR="00FF589B" w:rsidRDefault="00FF589B" w:rsidP="000631DE">
            <w:pPr>
              <w:tabs>
                <w:tab w:val="left" w:pos="-720"/>
              </w:tabs>
              <w:suppressAutoHyphens/>
              <w:rPr>
                <w:rFonts w:ascii="Times New Roman" w:hAnsi="Times New Roman"/>
                <w:spacing w:val="-3"/>
              </w:rPr>
            </w:pPr>
            <w:r>
              <w:rPr>
                <w:rFonts w:ascii="Times New Roman" w:hAnsi="Times New Roman"/>
                <w:spacing w:val="-3"/>
              </w:rPr>
              <w:t>Start (S) &amp; End (E) Dates</w:t>
            </w:r>
          </w:p>
        </w:tc>
        <w:tc>
          <w:tcPr>
            <w:tcW w:w="1307" w:type="dxa"/>
          </w:tcPr>
          <w:p w14:paraId="19722056" w14:textId="7CCF7206" w:rsidR="00FF589B" w:rsidRDefault="00FF589B" w:rsidP="000631DE">
            <w:pPr>
              <w:tabs>
                <w:tab w:val="left" w:pos="-720"/>
              </w:tabs>
              <w:suppressAutoHyphens/>
              <w:rPr>
                <w:rFonts w:ascii="Times New Roman" w:hAnsi="Times New Roman"/>
                <w:spacing w:val="-3"/>
              </w:rPr>
            </w:pPr>
            <w:r>
              <w:rPr>
                <w:rFonts w:ascii="Times New Roman" w:hAnsi="Times New Roman"/>
                <w:spacing w:val="-3"/>
              </w:rPr>
              <w:t>Estimated Effort in Hours</w:t>
            </w:r>
          </w:p>
        </w:tc>
        <w:tc>
          <w:tcPr>
            <w:tcW w:w="1307" w:type="dxa"/>
          </w:tcPr>
          <w:p w14:paraId="4A4F348B" w14:textId="2EEA4C55" w:rsidR="00FF589B" w:rsidRDefault="00FF589B" w:rsidP="000631DE">
            <w:pPr>
              <w:tabs>
                <w:tab w:val="left" w:pos="-720"/>
              </w:tabs>
              <w:suppressAutoHyphens/>
              <w:rPr>
                <w:rFonts w:ascii="Times New Roman" w:hAnsi="Times New Roman"/>
                <w:spacing w:val="-3"/>
              </w:rPr>
            </w:pPr>
            <w:r>
              <w:rPr>
                <w:rFonts w:ascii="Times New Roman" w:hAnsi="Times New Roman"/>
                <w:spacing w:val="-3"/>
              </w:rPr>
              <w:t>Estimated Capital Expense</w:t>
            </w:r>
          </w:p>
        </w:tc>
        <w:tc>
          <w:tcPr>
            <w:tcW w:w="1321" w:type="dxa"/>
          </w:tcPr>
          <w:p w14:paraId="5B9FA644" w14:textId="170C4CDC" w:rsidR="00FF589B" w:rsidRDefault="00FF589B" w:rsidP="000631DE">
            <w:pPr>
              <w:tabs>
                <w:tab w:val="left" w:pos="-720"/>
              </w:tabs>
              <w:suppressAutoHyphens/>
              <w:rPr>
                <w:rFonts w:ascii="Times New Roman" w:hAnsi="Times New Roman"/>
                <w:spacing w:val="-3"/>
              </w:rPr>
            </w:pPr>
            <w:r>
              <w:rPr>
                <w:rFonts w:ascii="Times New Roman" w:hAnsi="Times New Roman"/>
                <w:spacing w:val="-3"/>
              </w:rPr>
              <w:t>Estimated Noncapital Expense</w:t>
            </w:r>
          </w:p>
        </w:tc>
        <w:tc>
          <w:tcPr>
            <w:tcW w:w="1527" w:type="dxa"/>
          </w:tcPr>
          <w:p w14:paraId="16BA5C84" w14:textId="0FE22E6C" w:rsidR="00FF589B" w:rsidRDefault="00FF589B" w:rsidP="000631DE">
            <w:pPr>
              <w:tabs>
                <w:tab w:val="left" w:pos="-720"/>
              </w:tabs>
              <w:suppressAutoHyphens/>
              <w:rPr>
                <w:rFonts w:ascii="Times New Roman" w:hAnsi="Times New Roman"/>
                <w:spacing w:val="-3"/>
              </w:rPr>
            </w:pPr>
            <w:r>
              <w:rPr>
                <w:rFonts w:ascii="Times New Roman" w:hAnsi="Times New Roman"/>
                <w:spacing w:val="-3"/>
              </w:rPr>
              <w:t>Dependencies</w:t>
            </w:r>
          </w:p>
        </w:tc>
      </w:tr>
      <w:tr w:rsidR="00391F10" w14:paraId="01686DBF" w14:textId="77777777" w:rsidTr="00391F10">
        <w:tc>
          <w:tcPr>
            <w:tcW w:w="1446" w:type="dxa"/>
          </w:tcPr>
          <w:p w14:paraId="26CBEA51"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1</w:t>
            </w:r>
          </w:p>
          <w:p w14:paraId="5CCB9D37" w14:textId="0A0617CE" w:rsidR="00FF589B" w:rsidRDefault="00391F10" w:rsidP="000631DE">
            <w:pPr>
              <w:tabs>
                <w:tab w:val="left" w:pos="-720"/>
              </w:tabs>
              <w:suppressAutoHyphens/>
              <w:rPr>
                <w:rFonts w:ascii="Times New Roman" w:hAnsi="Times New Roman"/>
                <w:spacing w:val="-3"/>
              </w:rPr>
            </w:pPr>
            <w:r>
              <w:rPr>
                <w:rFonts w:ascii="Times New Roman" w:hAnsi="Times New Roman"/>
                <w:spacing w:val="-3"/>
              </w:rPr>
              <w:t xml:space="preserve">Contact network </w:t>
            </w:r>
            <w:r>
              <w:rPr>
                <w:rFonts w:ascii="Times New Roman" w:hAnsi="Times New Roman"/>
                <w:spacing w:val="-3"/>
              </w:rPr>
              <w:lastRenderedPageBreak/>
              <w:t>engineering team to ensure hardware is compatible with network</w:t>
            </w:r>
          </w:p>
        </w:tc>
        <w:tc>
          <w:tcPr>
            <w:tcW w:w="1310" w:type="dxa"/>
          </w:tcPr>
          <w:p w14:paraId="0A5B2911" w14:textId="07F390E8" w:rsidR="00FF589B" w:rsidRDefault="00391F10" w:rsidP="000631DE">
            <w:pPr>
              <w:tabs>
                <w:tab w:val="left" w:pos="-720"/>
              </w:tabs>
              <w:suppressAutoHyphens/>
              <w:rPr>
                <w:rFonts w:ascii="Times New Roman" w:hAnsi="Times New Roman"/>
                <w:spacing w:val="-3"/>
              </w:rPr>
            </w:pPr>
            <w:r>
              <w:rPr>
                <w:rFonts w:ascii="Times New Roman" w:hAnsi="Times New Roman"/>
                <w:spacing w:val="-3"/>
              </w:rPr>
              <w:lastRenderedPageBreak/>
              <w:t>Network Architect</w:t>
            </w:r>
          </w:p>
        </w:tc>
        <w:tc>
          <w:tcPr>
            <w:tcW w:w="1245" w:type="dxa"/>
          </w:tcPr>
          <w:p w14:paraId="415B0F16" w14:textId="77777777" w:rsidR="00FF589B" w:rsidRDefault="00391F10" w:rsidP="000631DE">
            <w:pPr>
              <w:tabs>
                <w:tab w:val="left" w:pos="-720"/>
              </w:tabs>
              <w:suppressAutoHyphens/>
              <w:rPr>
                <w:rFonts w:ascii="Times New Roman" w:hAnsi="Times New Roman"/>
                <w:spacing w:val="-3"/>
              </w:rPr>
            </w:pPr>
            <w:r>
              <w:rPr>
                <w:rFonts w:ascii="Times New Roman" w:hAnsi="Times New Roman"/>
                <w:spacing w:val="-3"/>
              </w:rPr>
              <w:t>S: 6/24</w:t>
            </w:r>
          </w:p>
          <w:p w14:paraId="66431BBC" w14:textId="3F2B095F" w:rsidR="00391F10" w:rsidRDefault="00391F10" w:rsidP="000631DE">
            <w:pPr>
              <w:tabs>
                <w:tab w:val="left" w:pos="-720"/>
              </w:tabs>
              <w:suppressAutoHyphens/>
              <w:rPr>
                <w:rFonts w:ascii="Times New Roman" w:hAnsi="Times New Roman"/>
                <w:spacing w:val="-3"/>
              </w:rPr>
            </w:pPr>
            <w:r>
              <w:rPr>
                <w:rFonts w:ascii="Times New Roman" w:hAnsi="Times New Roman"/>
                <w:spacing w:val="-3"/>
              </w:rPr>
              <w:t>E: 6/26</w:t>
            </w:r>
          </w:p>
        </w:tc>
        <w:tc>
          <w:tcPr>
            <w:tcW w:w="1307" w:type="dxa"/>
          </w:tcPr>
          <w:p w14:paraId="378BDBBB" w14:textId="518A7D4E" w:rsidR="00FF589B" w:rsidRDefault="009118E2" w:rsidP="000631DE">
            <w:pPr>
              <w:tabs>
                <w:tab w:val="left" w:pos="-720"/>
              </w:tabs>
              <w:suppressAutoHyphens/>
              <w:rPr>
                <w:rFonts w:ascii="Times New Roman" w:hAnsi="Times New Roman"/>
                <w:spacing w:val="-3"/>
              </w:rPr>
            </w:pPr>
            <w:r>
              <w:rPr>
                <w:rFonts w:ascii="Times New Roman" w:hAnsi="Times New Roman"/>
                <w:spacing w:val="-3"/>
              </w:rPr>
              <w:t>2</w:t>
            </w:r>
          </w:p>
        </w:tc>
        <w:tc>
          <w:tcPr>
            <w:tcW w:w="1307" w:type="dxa"/>
          </w:tcPr>
          <w:p w14:paraId="0B796602" w14:textId="7371C27B" w:rsidR="00FF589B" w:rsidRDefault="009118E2" w:rsidP="000631DE">
            <w:pPr>
              <w:tabs>
                <w:tab w:val="left" w:pos="-720"/>
              </w:tabs>
              <w:suppressAutoHyphens/>
              <w:rPr>
                <w:rFonts w:ascii="Times New Roman" w:hAnsi="Times New Roman"/>
                <w:spacing w:val="-3"/>
              </w:rPr>
            </w:pPr>
            <w:r>
              <w:rPr>
                <w:rFonts w:ascii="Times New Roman" w:hAnsi="Times New Roman"/>
                <w:spacing w:val="-3"/>
              </w:rPr>
              <w:t>$0</w:t>
            </w:r>
          </w:p>
        </w:tc>
        <w:tc>
          <w:tcPr>
            <w:tcW w:w="1321" w:type="dxa"/>
          </w:tcPr>
          <w:p w14:paraId="4B4B22BB" w14:textId="664A8668" w:rsidR="00FF589B" w:rsidRDefault="00923854" w:rsidP="000631DE">
            <w:pPr>
              <w:tabs>
                <w:tab w:val="left" w:pos="-720"/>
              </w:tabs>
              <w:suppressAutoHyphens/>
              <w:rPr>
                <w:rFonts w:ascii="Times New Roman" w:hAnsi="Times New Roman"/>
                <w:spacing w:val="-3"/>
              </w:rPr>
            </w:pPr>
            <w:r>
              <w:rPr>
                <w:rFonts w:ascii="Times New Roman" w:hAnsi="Times New Roman"/>
                <w:spacing w:val="-3"/>
              </w:rPr>
              <w:t>$200</w:t>
            </w:r>
          </w:p>
        </w:tc>
        <w:tc>
          <w:tcPr>
            <w:tcW w:w="1527" w:type="dxa"/>
          </w:tcPr>
          <w:p w14:paraId="1C804F21" w14:textId="77777777" w:rsidR="00FF589B" w:rsidRDefault="00FF589B" w:rsidP="000631DE">
            <w:pPr>
              <w:tabs>
                <w:tab w:val="left" w:pos="-720"/>
              </w:tabs>
              <w:suppressAutoHyphens/>
              <w:rPr>
                <w:rFonts w:ascii="Times New Roman" w:hAnsi="Times New Roman"/>
                <w:spacing w:val="-3"/>
              </w:rPr>
            </w:pPr>
          </w:p>
        </w:tc>
      </w:tr>
      <w:tr w:rsidR="00391F10" w14:paraId="3BCBD4D0" w14:textId="77777777" w:rsidTr="00391F10">
        <w:tc>
          <w:tcPr>
            <w:tcW w:w="1446" w:type="dxa"/>
          </w:tcPr>
          <w:p w14:paraId="3E92D621"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2</w:t>
            </w:r>
          </w:p>
          <w:p w14:paraId="7704B5B7" w14:textId="03C075D8" w:rsidR="00391F10" w:rsidRDefault="00391F10" w:rsidP="000631DE">
            <w:pPr>
              <w:tabs>
                <w:tab w:val="left" w:pos="-720"/>
              </w:tabs>
              <w:suppressAutoHyphens/>
              <w:rPr>
                <w:rFonts w:ascii="Times New Roman" w:hAnsi="Times New Roman"/>
                <w:spacing w:val="-3"/>
              </w:rPr>
            </w:pPr>
            <w:r>
              <w:rPr>
                <w:rFonts w:ascii="Times New Roman" w:hAnsi="Times New Roman"/>
                <w:spacing w:val="-3"/>
              </w:rPr>
              <w:t>Purchase Web Filter</w:t>
            </w:r>
          </w:p>
        </w:tc>
        <w:tc>
          <w:tcPr>
            <w:tcW w:w="1310" w:type="dxa"/>
          </w:tcPr>
          <w:p w14:paraId="0ABC13E9" w14:textId="0021711B" w:rsidR="00391F10" w:rsidRDefault="00391F10" w:rsidP="000631DE">
            <w:pPr>
              <w:tabs>
                <w:tab w:val="left" w:pos="-720"/>
              </w:tabs>
              <w:suppressAutoHyphens/>
              <w:rPr>
                <w:rFonts w:ascii="Times New Roman" w:hAnsi="Times New Roman"/>
                <w:spacing w:val="-3"/>
              </w:rPr>
            </w:pPr>
            <w:r>
              <w:rPr>
                <w:rFonts w:ascii="Times New Roman" w:hAnsi="Times New Roman"/>
                <w:spacing w:val="-3"/>
              </w:rPr>
              <w:t>Network Architect and Purchasing Group</w:t>
            </w:r>
          </w:p>
        </w:tc>
        <w:tc>
          <w:tcPr>
            <w:tcW w:w="1245" w:type="dxa"/>
          </w:tcPr>
          <w:p w14:paraId="6C5490CF" w14:textId="14BD3B76" w:rsidR="00391F10" w:rsidRDefault="00391F10" w:rsidP="000631DE">
            <w:pPr>
              <w:tabs>
                <w:tab w:val="left" w:pos="-720"/>
              </w:tabs>
              <w:suppressAutoHyphens/>
              <w:rPr>
                <w:rFonts w:ascii="Times New Roman" w:hAnsi="Times New Roman"/>
                <w:spacing w:val="-3"/>
              </w:rPr>
            </w:pPr>
          </w:p>
        </w:tc>
        <w:tc>
          <w:tcPr>
            <w:tcW w:w="1307" w:type="dxa"/>
          </w:tcPr>
          <w:p w14:paraId="034433C3" w14:textId="3A9EEA25" w:rsidR="00391F10" w:rsidRDefault="00391F10" w:rsidP="000631DE">
            <w:pPr>
              <w:tabs>
                <w:tab w:val="left" w:pos="-720"/>
              </w:tabs>
              <w:suppressAutoHyphens/>
              <w:rPr>
                <w:rFonts w:ascii="Times New Roman" w:hAnsi="Times New Roman"/>
                <w:spacing w:val="-3"/>
              </w:rPr>
            </w:pPr>
          </w:p>
        </w:tc>
        <w:tc>
          <w:tcPr>
            <w:tcW w:w="1307" w:type="dxa"/>
          </w:tcPr>
          <w:p w14:paraId="6A827C4E" w14:textId="12782714" w:rsidR="00391F10" w:rsidRDefault="00391F10" w:rsidP="000631DE">
            <w:pPr>
              <w:tabs>
                <w:tab w:val="left" w:pos="-720"/>
              </w:tabs>
              <w:suppressAutoHyphens/>
              <w:rPr>
                <w:rFonts w:ascii="Times New Roman" w:hAnsi="Times New Roman"/>
                <w:spacing w:val="-3"/>
              </w:rPr>
            </w:pPr>
          </w:p>
        </w:tc>
        <w:tc>
          <w:tcPr>
            <w:tcW w:w="1321" w:type="dxa"/>
          </w:tcPr>
          <w:p w14:paraId="2AE7AC95" w14:textId="77777777" w:rsidR="00391F10" w:rsidRDefault="00391F10" w:rsidP="000631DE">
            <w:pPr>
              <w:tabs>
                <w:tab w:val="left" w:pos="-720"/>
              </w:tabs>
              <w:suppressAutoHyphens/>
              <w:rPr>
                <w:rFonts w:ascii="Times New Roman" w:hAnsi="Times New Roman"/>
                <w:spacing w:val="-3"/>
              </w:rPr>
            </w:pPr>
          </w:p>
        </w:tc>
        <w:tc>
          <w:tcPr>
            <w:tcW w:w="1527" w:type="dxa"/>
          </w:tcPr>
          <w:p w14:paraId="14D49E5B" w14:textId="77777777" w:rsidR="00391F10" w:rsidRDefault="00391F10" w:rsidP="000631DE">
            <w:pPr>
              <w:tabs>
                <w:tab w:val="left" w:pos="-720"/>
              </w:tabs>
              <w:suppressAutoHyphens/>
              <w:rPr>
                <w:rFonts w:ascii="Times New Roman" w:hAnsi="Times New Roman"/>
                <w:spacing w:val="-3"/>
              </w:rPr>
            </w:pPr>
          </w:p>
        </w:tc>
      </w:tr>
      <w:tr w:rsidR="00391F10" w14:paraId="0F125CB6" w14:textId="77777777" w:rsidTr="00391F10">
        <w:tc>
          <w:tcPr>
            <w:tcW w:w="1446" w:type="dxa"/>
          </w:tcPr>
          <w:p w14:paraId="5FC05728"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2.1</w:t>
            </w:r>
          </w:p>
          <w:p w14:paraId="73BC2014" w14:textId="0E393042" w:rsidR="00391F10" w:rsidRDefault="00391F10" w:rsidP="000631DE">
            <w:pPr>
              <w:tabs>
                <w:tab w:val="left" w:pos="-720"/>
              </w:tabs>
              <w:suppressAutoHyphens/>
              <w:rPr>
                <w:rFonts w:ascii="Times New Roman" w:hAnsi="Times New Roman"/>
                <w:spacing w:val="-3"/>
              </w:rPr>
            </w:pPr>
            <w:r>
              <w:rPr>
                <w:rFonts w:ascii="Times New Roman" w:hAnsi="Times New Roman"/>
                <w:spacing w:val="-3"/>
              </w:rPr>
              <w:t>Order Web Filter Through Purchasing Group</w:t>
            </w:r>
          </w:p>
        </w:tc>
        <w:tc>
          <w:tcPr>
            <w:tcW w:w="1310" w:type="dxa"/>
          </w:tcPr>
          <w:p w14:paraId="1327908F" w14:textId="0DDCED9C" w:rsidR="00391F10" w:rsidRDefault="00391F10" w:rsidP="000631DE">
            <w:pPr>
              <w:tabs>
                <w:tab w:val="left" w:pos="-720"/>
              </w:tabs>
              <w:suppressAutoHyphens/>
              <w:rPr>
                <w:rFonts w:ascii="Times New Roman" w:hAnsi="Times New Roman"/>
                <w:spacing w:val="-3"/>
              </w:rPr>
            </w:pPr>
            <w:r>
              <w:rPr>
                <w:rFonts w:ascii="Times New Roman" w:hAnsi="Times New Roman"/>
                <w:spacing w:val="-3"/>
              </w:rPr>
              <w:t>Network Architect</w:t>
            </w:r>
          </w:p>
        </w:tc>
        <w:tc>
          <w:tcPr>
            <w:tcW w:w="1245" w:type="dxa"/>
          </w:tcPr>
          <w:p w14:paraId="1134613D" w14:textId="36EC47CB" w:rsidR="00391F10" w:rsidRDefault="00391F10" w:rsidP="000631DE">
            <w:pPr>
              <w:tabs>
                <w:tab w:val="left" w:pos="-720"/>
              </w:tabs>
              <w:suppressAutoHyphens/>
              <w:rPr>
                <w:rFonts w:ascii="Times New Roman" w:hAnsi="Times New Roman"/>
                <w:spacing w:val="-3"/>
              </w:rPr>
            </w:pPr>
            <w:r>
              <w:rPr>
                <w:rFonts w:ascii="Times New Roman" w:hAnsi="Times New Roman"/>
                <w:spacing w:val="-3"/>
              </w:rPr>
              <w:t>S: 6/27</w:t>
            </w:r>
          </w:p>
          <w:p w14:paraId="6FE18A00" w14:textId="0B07A16F" w:rsidR="00391F10" w:rsidRDefault="00391F10" w:rsidP="000631DE">
            <w:pPr>
              <w:tabs>
                <w:tab w:val="left" w:pos="-720"/>
              </w:tabs>
              <w:suppressAutoHyphens/>
              <w:rPr>
                <w:rFonts w:ascii="Times New Roman" w:hAnsi="Times New Roman"/>
                <w:spacing w:val="-3"/>
              </w:rPr>
            </w:pPr>
            <w:r>
              <w:rPr>
                <w:rFonts w:ascii="Times New Roman" w:hAnsi="Times New Roman"/>
                <w:spacing w:val="-3"/>
              </w:rPr>
              <w:t>E: 6/27</w:t>
            </w:r>
          </w:p>
        </w:tc>
        <w:tc>
          <w:tcPr>
            <w:tcW w:w="1307" w:type="dxa"/>
          </w:tcPr>
          <w:p w14:paraId="3A7809DA" w14:textId="705342BB" w:rsidR="00391F10" w:rsidRDefault="00923854" w:rsidP="000631DE">
            <w:pPr>
              <w:tabs>
                <w:tab w:val="left" w:pos="-720"/>
              </w:tabs>
              <w:suppressAutoHyphens/>
              <w:rPr>
                <w:rFonts w:ascii="Times New Roman" w:hAnsi="Times New Roman"/>
                <w:spacing w:val="-3"/>
              </w:rPr>
            </w:pPr>
            <w:r>
              <w:rPr>
                <w:rFonts w:ascii="Times New Roman" w:hAnsi="Times New Roman"/>
                <w:spacing w:val="-3"/>
              </w:rPr>
              <w:t>1</w:t>
            </w:r>
          </w:p>
        </w:tc>
        <w:tc>
          <w:tcPr>
            <w:tcW w:w="1307" w:type="dxa"/>
          </w:tcPr>
          <w:p w14:paraId="2A1EC0BF" w14:textId="53882A7C" w:rsidR="00391F10"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321" w:type="dxa"/>
          </w:tcPr>
          <w:p w14:paraId="78D51CFA" w14:textId="7D194648" w:rsidR="00391F10"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527" w:type="dxa"/>
          </w:tcPr>
          <w:p w14:paraId="22C58880" w14:textId="0052D2AB" w:rsidR="00391F10" w:rsidRDefault="00923854" w:rsidP="000631DE">
            <w:pPr>
              <w:tabs>
                <w:tab w:val="left" w:pos="-720"/>
              </w:tabs>
              <w:suppressAutoHyphens/>
              <w:rPr>
                <w:rFonts w:ascii="Times New Roman" w:hAnsi="Times New Roman"/>
                <w:spacing w:val="-3"/>
              </w:rPr>
            </w:pPr>
            <w:r>
              <w:rPr>
                <w:rFonts w:ascii="Times New Roman" w:hAnsi="Times New Roman"/>
                <w:spacing w:val="-3"/>
              </w:rPr>
              <w:t>1</w:t>
            </w:r>
          </w:p>
        </w:tc>
      </w:tr>
      <w:tr w:rsidR="00391F10" w14:paraId="6FE0788C" w14:textId="77777777" w:rsidTr="00391F10">
        <w:tc>
          <w:tcPr>
            <w:tcW w:w="1446" w:type="dxa"/>
          </w:tcPr>
          <w:p w14:paraId="1FE1FA29"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2.2</w:t>
            </w:r>
          </w:p>
          <w:p w14:paraId="096726A2" w14:textId="6EE37173" w:rsidR="00391F10" w:rsidRDefault="00391F10" w:rsidP="000631DE">
            <w:pPr>
              <w:tabs>
                <w:tab w:val="left" w:pos="-720"/>
              </w:tabs>
              <w:suppressAutoHyphens/>
              <w:rPr>
                <w:rFonts w:ascii="Times New Roman" w:hAnsi="Times New Roman"/>
                <w:spacing w:val="-3"/>
              </w:rPr>
            </w:pPr>
            <w:r>
              <w:rPr>
                <w:rFonts w:ascii="Times New Roman" w:hAnsi="Times New Roman"/>
                <w:spacing w:val="-3"/>
              </w:rPr>
              <w:t>Order Web Filter from Manufacturer</w:t>
            </w:r>
          </w:p>
        </w:tc>
        <w:tc>
          <w:tcPr>
            <w:tcW w:w="1310" w:type="dxa"/>
          </w:tcPr>
          <w:p w14:paraId="5541B8D1" w14:textId="02E69027" w:rsidR="00391F10" w:rsidRDefault="00391F10" w:rsidP="000631DE">
            <w:pPr>
              <w:tabs>
                <w:tab w:val="left" w:pos="-720"/>
              </w:tabs>
              <w:suppressAutoHyphens/>
              <w:rPr>
                <w:rFonts w:ascii="Times New Roman" w:hAnsi="Times New Roman"/>
                <w:spacing w:val="-3"/>
              </w:rPr>
            </w:pPr>
            <w:r>
              <w:rPr>
                <w:rFonts w:ascii="Times New Roman" w:hAnsi="Times New Roman"/>
                <w:spacing w:val="-3"/>
              </w:rPr>
              <w:t>Purchasing Group</w:t>
            </w:r>
          </w:p>
        </w:tc>
        <w:tc>
          <w:tcPr>
            <w:tcW w:w="1245" w:type="dxa"/>
          </w:tcPr>
          <w:p w14:paraId="7BAAB758" w14:textId="6BB545C2" w:rsidR="00391F10" w:rsidRDefault="00391F10" w:rsidP="000631DE">
            <w:pPr>
              <w:tabs>
                <w:tab w:val="left" w:pos="-720"/>
              </w:tabs>
              <w:suppressAutoHyphens/>
              <w:rPr>
                <w:rFonts w:ascii="Times New Roman" w:hAnsi="Times New Roman"/>
                <w:spacing w:val="-3"/>
              </w:rPr>
            </w:pPr>
            <w:r>
              <w:rPr>
                <w:rFonts w:ascii="Times New Roman" w:hAnsi="Times New Roman"/>
                <w:spacing w:val="-3"/>
              </w:rPr>
              <w:t>S: 6/28</w:t>
            </w:r>
          </w:p>
          <w:p w14:paraId="555C0AF5" w14:textId="6D1239CD" w:rsidR="00391F10" w:rsidRDefault="00391F10" w:rsidP="000631DE">
            <w:pPr>
              <w:tabs>
                <w:tab w:val="left" w:pos="-720"/>
              </w:tabs>
              <w:suppressAutoHyphens/>
              <w:rPr>
                <w:rFonts w:ascii="Times New Roman" w:hAnsi="Times New Roman"/>
                <w:spacing w:val="-3"/>
              </w:rPr>
            </w:pPr>
            <w:r>
              <w:rPr>
                <w:rFonts w:ascii="Times New Roman" w:hAnsi="Times New Roman"/>
                <w:spacing w:val="-3"/>
              </w:rPr>
              <w:t>E: 6/28</w:t>
            </w:r>
          </w:p>
        </w:tc>
        <w:tc>
          <w:tcPr>
            <w:tcW w:w="1307" w:type="dxa"/>
          </w:tcPr>
          <w:p w14:paraId="471D3B76" w14:textId="115D5736" w:rsidR="00391F10" w:rsidRDefault="00923854" w:rsidP="000631DE">
            <w:pPr>
              <w:tabs>
                <w:tab w:val="left" w:pos="-720"/>
              </w:tabs>
              <w:suppressAutoHyphens/>
              <w:rPr>
                <w:rFonts w:ascii="Times New Roman" w:hAnsi="Times New Roman"/>
                <w:spacing w:val="-3"/>
              </w:rPr>
            </w:pPr>
            <w:r>
              <w:rPr>
                <w:rFonts w:ascii="Times New Roman" w:hAnsi="Times New Roman"/>
                <w:spacing w:val="-3"/>
              </w:rPr>
              <w:t>2</w:t>
            </w:r>
          </w:p>
        </w:tc>
        <w:tc>
          <w:tcPr>
            <w:tcW w:w="1307" w:type="dxa"/>
          </w:tcPr>
          <w:p w14:paraId="477EEB45" w14:textId="445D89F9" w:rsidR="00391F10" w:rsidRDefault="009118E2" w:rsidP="000631DE">
            <w:pPr>
              <w:tabs>
                <w:tab w:val="left" w:pos="-720"/>
              </w:tabs>
              <w:suppressAutoHyphens/>
              <w:rPr>
                <w:rFonts w:ascii="Times New Roman" w:hAnsi="Times New Roman"/>
                <w:spacing w:val="-3"/>
              </w:rPr>
            </w:pPr>
            <w:r>
              <w:rPr>
                <w:rFonts w:ascii="Times New Roman" w:hAnsi="Times New Roman"/>
                <w:spacing w:val="-3"/>
              </w:rPr>
              <w:t>$</w:t>
            </w:r>
            <w:r w:rsidR="00923854">
              <w:rPr>
                <w:rFonts w:ascii="Times New Roman" w:hAnsi="Times New Roman"/>
                <w:spacing w:val="-3"/>
              </w:rPr>
              <w:t>1800</w:t>
            </w:r>
          </w:p>
        </w:tc>
        <w:tc>
          <w:tcPr>
            <w:tcW w:w="1321" w:type="dxa"/>
          </w:tcPr>
          <w:p w14:paraId="6B1481E4" w14:textId="1785C47C" w:rsidR="00391F10"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527" w:type="dxa"/>
          </w:tcPr>
          <w:p w14:paraId="0CC80124" w14:textId="588789D0" w:rsidR="00391F10" w:rsidRDefault="00923854" w:rsidP="000631DE">
            <w:pPr>
              <w:tabs>
                <w:tab w:val="left" w:pos="-720"/>
              </w:tabs>
              <w:suppressAutoHyphens/>
              <w:rPr>
                <w:rFonts w:ascii="Times New Roman" w:hAnsi="Times New Roman"/>
                <w:spacing w:val="-3"/>
              </w:rPr>
            </w:pPr>
            <w:r>
              <w:rPr>
                <w:rFonts w:ascii="Times New Roman" w:hAnsi="Times New Roman"/>
                <w:spacing w:val="-3"/>
              </w:rPr>
              <w:t>2.1</w:t>
            </w:r>
          </w:p>
        </w:tc>
      </w:tr>
      <w:tr w:rsidR="00391F10" w14:paraId="3106D114" w14:textId="77777777" w:rsidTr="00391F10">
        <w:tc>
          <w:tcPr>
            <w:tcW w:w="1446" w:type="dxa"/>
          </w:tcPr>
          <w:p w14:paraId="0F5AC068"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2.3</w:t>
            </w:r>
          </w:p>
          <w:p w14:paraId="7402A50B" w14:textId="06187617" w:rsidR="00391F10" w:rsidRDefault="00391F10" w:rsidP="000631DE">
            <w:pPr>
              <w:tabs>
                <w:tab w:val="left" w:pos="-720"/>
              </w:tabs>
              <w:suppressAutoHyphens/>
              <w:rPr>
                <w:rFonts w:ascii="Times New Roman" w:hAnsi="Times New Roman"/>
                <w:spacing w:val="-3"/>
              </w:rPr>
            </w:pPr>
            <w:r>
              <w:rPr>
                <w:rFonts w:ascii="Times New Roman" w:hAnsi="Times New Roman"/>
                <w:spacing w:val="-3"/>
              </w:rPr>
              <w:t>Web Filter Delivered</w:t>
            </w:r>
          </w:p>
        </w:tc>
        <w:tc>
          <w:tcPr>
            <w:tcW w:w="1310" w:type="dxa"/>
          </w:tcPr>
          <w:p w14:paraId="24827F73" w14:textId="63D2EEA4" w:rsidR="00391F10" w:rsidRDefault="00391F10" w:rsidP="000631DE">
            <w:pPr>
              <w:tabs>
                <w:tab w:val="left" w:pos="-720"/>
              </w:tabs>
              <w:suppressAutoHyphens/>
              <w:rPr>
                <w:rFonts w:ascii="Times New Roman" w:hAnsi="Times New Roman"/>
                <w:spacing w:val="-3"/>
              </w:rPr>
            </w:pPr>
            <w:r>
              <w:rPr>
                <w:rFonts w:ascii="Times New Roman" w:hAnsi="Times New Roman"/>
                <w:spacing w:val="-3"/>
              </w:rPr>
              <w:t>Purchasing Group</w:t>
            </w:r>
          </w:p>
        </w:tc>
        <w:tc>
          <w:tcPr>
            <w:tcW w:w="1245" w:type="dxa"/>
          </w:tcPr>
          <w:p w14:paraId="3D601A59" w14:textId="7653EE6C" w:rsidR="00391F10" w:rsidRDefault="00391F10" w:rsidP="000631DE">
            <w:pPr>
              <w:tabs>
                <w:tab w:val="left" w:pos="-720"/>
              </w:tabs>
              <w:suppressAutoHyphens/>
              <w:rPr>
                <w:rFonts w:ascii="Times New Roman" w:hAnsi="Times New Roman"/>
                <w:spacing w:val="-3"/>
              </w:rPr>
            </w:pPr>
            <w:r>
              <w:rPr>
                <w:rFonts w:ascii="Times New Roman" w:hAnsi="Times New Roman"/>
                <w:spacing w:val="-3"/>
              </w:rPr>
              <w:t>E:</w:t>
            </w:r>
            <w:r w:rsidR="009118E2">
              <w:rPr>
                <w:rFonts w:ascii="Times New Roman" w:hAnsi="Times New Roman"/>
                <w:spacing w:val="-3"/>
              </w:rPr>
              <w:t xml:space="preserve"> 7/19</w:t>
            </w:r>
          </w:p>
        </w:tc>
        <w:tc>
          <w:tcPr>
            <w:tcW w:w="1307" w:type="dxa"/>
          </w:tcPr>
          <w:p w14:paraId="2ADF8B52" w14:textId="19607619" w:rsidR="00391F10" w:rsidRDefault="009118E2" w:rsidP="000631DE">
            <w:pPr>
              <w:tabs>
                <w:tab w:val="left" w:pos="-720"/>
              </w:tabs>
              <w:suppressAutoHyphens/>
              <w:rPr>
                <w:rFonts w:ascii="Times New Roman" w:hAnsi="Times New Roman"/>
                <w:spacing w:val="-3"/>
              </w:rPr>
            </w:pPr>
            <w:r>
              <w:rPr>
                <w:rFonts w:ascii="Times New Roman" w:hAnsi="Times New Roman"/>
                <w:spacing w:val="-3"/>
              </w:rPr>
              <w:t>1</w:t>
            </w:r>
          </w:p>
        </w:tc>
        <w:tc>
          <w:tcPr>
            <w:tcW w:w="1307" w:type="dxa"/>
          </w:tcPr>
          <w:p w14:paraId="5CF08B19" w14:textId="0960C04C" w:rsidR="00391F10" w:rsidRDefault="009118E2" w:rsidP="000631DE">
            <w:pPr>
              <w:tabs>
                <w:tab w:val="left" w:pos="-720"/>
              </w:tabs>
              <w:suppressAutoHyphens/>
              <w:rPr>
                <w:rFonts w:ascii="Times New Roman" w:hAnsi="Times New Roman"/>
                <w:spacing w:val="-3"/>
              </w:rPr>
            </w:pPr>
            <w:r>
              <w:rPr>
                <w:rFonts w:ascii="Times New Roman" w:hAnsi="Times New Roman"/>
                <w:spacing w:val="-3"/>
              </w:rPr>
              <w:t>$0</w:t>
            </w:r>
          </w:p>
        </w:tc>
        <w:tc>
          <w:tcPr>
            <w:tcW w:w="1321" w:type="dxa"/>
          </w:tcPr>
          <w:p w14:paraId="131534C6" w14:textId="6501519B" w:rsidR="00391F10"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527" w:type="dxa"/>
          </w:tcPr>
          <w:p w14:paraId="2F96389E" w14:textId="5A43AA47" w:rsidR="00391F10" w:rsidRDefault="00923854" w:rsidP="000631DE">
            <w:pPr>
              <w:tabs>
                <w:tab w:val="left" w:pos="-720"/>
              </w:tabs>
              <w:suppressAutoHyphens/>
              <w:rPr>
                <w:rFonts w:ascii="Times New Roman" w:hAnsi="Times New Roman"/>
                <w:spacing w:val="-3"/>
              </w:rPr>
            </w:pPr>
            <w:r>
              <w:rPr>
                <w:rFonts w:ascii="Times New Roman" w:hAnsi="Times New Roman"/>
                <w:spacing w:val="-3"/>
              </w:rPr>
              <w:t>2.2</w:t>
            </w:r>
          </w:p>
        </w:tc>
      </w:tr>
      <w:tr w:rsidR="00391F10" w14:paraId="0F6A56DA" w14:textId="77777777" w:rsidTr="00391F10">
        <w:tc>
          <w:tcPr>
            <w:tcW w:w="1446" w:type="dxa"/>
          </w:tcPr>
          <w:p w14:paraId="5499C610"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3</w:t>
            </w:r>
          </w:p>
          <w:p w14:paraId="1257FA00" w14:textId="00ADB81E" w:rsidR="00391F10" w:rsidRDefault="00391F10" w:rsidP="000631DE">
            <w:pPr>
              <w:tabs>
                <w:tab w:val="left" w:pos="-720"/>
              </w:tabs>
              <w:suppressAutoHyphens/>
              <w:rPr>
                <w:rFonts w:ascii="Times New Roman" w:hAnsi="Times New Roman"/>
                <w:spacing w:val="-3"/>
              </w:rPr>
            </w:pPr>
            <w:r>
              <w:rPr>
                <w:rFonts w:ascii="Times New Roman" w:hAnsi="Times New Roman"/>
                <w:spacing w:val="-3"/>
              </w:rPr>
              <w:t>Purchase Technical Support Contract</w:t>
            </w:r>
          </w:p>
        </w:tc>
        <w:tc>
          <w:tcPr>
            <w:tcW w:w="1310" w:type="dxa"/>
          </w:tcPr>
          <w:p w14:paraId="541E97C2" w14:textId="1DC12CAB" w:rsidR="00391F10" w:rsidRDefault="00391F10" w:rsidP="000631DE">
            <w:pPr>
              <w:tabs>
                <w:tab w:val="left" w:pos="-720"/>
              </w:tabs>
              <w:suppressAutoHyphens/>
              <w:rPr>
                <w:rFonts w:ascii="Times New Roman" w:hAnsi="Times New Roman"/>
                <w:spacing w:val="-3"/>
              </w:rPr>
            </w:pPr>
            <w:r>
              <w:rPr>
                <w:rFonts w:ascii="Times New Roman" w:hAnsi="Times New Roman"/>
                <w:spacing w:val="-3"/>
              </w:rPr>
              <w:t>Purchasing Group</w:t>
            </w:r>
          </w:p>
        </w:tc>
        <w:tc>
          <w:tcPr>
            <w:tcW w:w="1245" w:type="dxa"/>
          </w:tcPr>
          <w:p w14:paraId="475A6E11" w14:textId="1431DC04" w:rsidR="00391F10" w:rsidRDefault="00391F10" w:rsidP="000631DE">
            <w:pPr>
              <w:tabs>
                <w:tab w:val="left" w:pos="-720"/>
              </w:tabs>
              <w:suppressAutoHyphens/>
              <w:rPr>
                <w:rFonts w:ascii="Times New Roman" w:hAnsi="Times New Roman"/>
                <w:spacing w:val="-3"/>
              </w:rPr>
            </w:pPr>
            <w:r>
              <w:rPr>
                <w:rFonts w:ascii="Times New Roman" w:hAnsi="Times New Roman"/>
                <w:spacing w:val="-3"/>
              </w:rPr>
              <w:t>S:</w:t>
            </w:r>
            <w:r w:rsidR="009118E2">
              <w:rPr>
                <w:rFonts w:ascii="Times New Roman" w:hAnsi="Times New Roman"/>
                <w:spacing w:val="-3"/>
              </w:rPr>
              <w:t xml:space="preserve"> 6/28</w:t>
            </w:r>
          </w:p>
          <w:p w14:paraId="34B0CB70" w14:textId="2C59ED0A" w:rsidR="00391F10" w:rsidRDefault="00391F10" w:rsidP="000631DE">
            <w:pPr>
              <w:tabs>
                <w:tab w:val="left" w:pos="-720"/>
              </w:tabs>
              <w:suppressAutoHyphens/>
              <w:rPr>
                <w:rFonts w:ascii="Times New Roman" w:hAnsi="Times New Roman"/>
                <w:spacing w:val="-3"/>
              </w:rPr>
            </w:pPr>
            <w:r>
              <w:rPr>
                <w:rFonts w:ascii="Times New Roman" w:hAnsi="Times New Roman"/>
                <w:spacing w:val="-3"/>
              </w:rPr>
              <w:t>E:</w:t>
            </w:r>
            <w:r w:rsidR="009118E2">
              <w:rPr>
                <w:rFonts w:ascii="Times New Roman" w:hAnsi="Times New Roman"/>
                <w:spacing w:val="-3"/>
              </w:rPr>
              <w:t xml:space="preserve"> 6/28</w:t>
            </w:r>
          </w:p>
        </w:tc>
        <w:tc>
          <w:tcPr>
            <w:tcW w:w="1307" w:type="dxa"/>
          </w:tcPr>
          <w:p w14:paraId="7D7958FB" w14:textId="249F6B16" w:rsidR="00391F10" w:rsidRDefault="009118E2" w:rsidP="000631DE">
            <w:pPr>
              <w:tabs>
                <w:tab w:val="left" w:pos="-720"/>
              </w:tabs>
              <w:suppressAutoHyphens/>
              <w:rPr>
                <w:rFonts w:ascii="Times New Roman" w:hAnsi="Times New Roman"/>
                <w:spacing w:val="-3"/>
              </w:rPr>
            </w:pPr>
            <w:r>
              <w:rPr>
                <w:rFonts w:ascii="Times New Roman" w:hAnsi="Times New Roman"/>
                <w:spacing w:val="-3"/>
              </w:rPr>
              <w:t>1</w:t>
            </w:r>
          </w:p>
        </w:tc>
        <w:tc>
          <w:tcPr>
            <w:tcW w:w="1307" w:type="dxa"/>
          </w:tcPr>
          <w:p w14:paraId="33579876" w14:textId="55DA3096" w:rsidR="00391F10" w:rsidRDefault="009118E2" w:rsidP="000631DE">
            <w:pPr>
              <w:tabs>
                <w:tab w:val="left" w:pos="-720"/>
              </w:tabs>
              <w:suppressAutoHyphens/>
              <w:rPr>
                <w:rFonts w:ascii="Times New Roman" w:hAnsi="Times New Roman"/>
                <w:spacing w:val="-3"/>
              </w:rPr>
            </w:pPr>
            <w:r>
              <w:rPr>
                <w:rFonts w:ascii="Times New Roman" w:hAnsi="Times New Roman"/>
                <w:spacing w:val="-3"/>
              </w:rPr>
              <w:t>$3,240</w:t>
            </w:r>
          </w:p>
        </w:tc>
        <w:tc>
          <w:tcPr>
            <w:tcW w:w="1321" w:type="dxa"/>
          </w:tcPr>
          <w:p w14:paraId="4280A356" w14:textId="0AA781B3" w:rsidR="00391F10"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527" w:type="dxa"/>
          </w:tcPr>
          <w:p w14:paraId="5C06E41F" w14:textId="172BA482" w:rsidR="00391F10" w:rsidRDefault="00923854" w:rsidP="000631DE">
            <w:pPr>
              <w:tabs>
                <w:tab w:val="left" w:pos="-720"/>
              </w:tabs>
              <w:suppressAutoHyphens/>
              <w:rPr>
                <w:rFonts w:ascii="Times New Roman" w:hAnsi="Times New Roman"/>
                <w:spacing w:val="-3"/>
              </w:rPr>
            </w:pPr>
            <w:r>
              <w:rPr>
                <w:rFonts w:ascii="Times New Roman" w:hAnsi="Times New Roman"/>
                <w:spacing w:val="-3"/>
              </w:rPr>
              <w:t>1</w:t>
            </w:r>
          </w:p>
        </w:tc>
      </w:tr>
      <w:tr w:rsidR="00391F10" w14:paraId="6437EBC1" w14:textId="77777777" w:rsidTr="00391F10">
        <w:tc>
          <w:tcPr>
            <w:tcW w:w="1446" w:type="dxa"/>
          </w:tcPr>
          <w:p w14:paraId="7E2C012E"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4</w:t>
            </w:r>
          </w:p>
          <w:p w14:paraId="177D72F2" w14:textId="54775664" w:rsidR="00391F10" w:rsidRDefault="00391F10" w:rsidP="000631DE">
            <w:pPr>
              <w:tabs>
                <w:tab w:val="left" w:pos="-720"/>
              </w:tabs>
              <w:suppressAutoHyphens/>
              <w:rPr>
                <w:rFonts w:ascii="Times New Roman" w:hAnsi="Times New Roman"/>
                <w:spacing w:val="-3"/>
              </w:rPr>
            </w:pPr>
            <w:r>
              <w:rPr>
                <w:rFonts w:ascii="Times New Roman" w:hAnsi="Times New Roman"/>
                <w:spacing w:val="-3"/>
              </w:rPr>
              <w:t>Purchase Additional Software Components</w:t>
            </w:r>
          </w:p>
        </w:tc>
        <w:tc>
          <w:tcPr>
            <w:tcW w:w="1310" w:type="dxa"/>
          </w:tcPr>
          <w:p w14:paraId="42AF7146" w14:textId="7C114ED3" w:rsidR="00391F10" w:rsidRDefault="00391F10" w:rsidP="000631DE">
            <w:pPr>
              <w:tabs>
                <w:tab w:val="left" w:pos="-720"/>
              </w:tabs>
              <w:suppressAutoHyphens/>
              <w:rPr>
                <w:rFonts w:ascii="Times New Roman" w:hAnsi="Times New Roman"/>
                <w:spacing w:val="-3"/>
              </w:rPr>
            </w:pPr>
            <w:r>
              <w:rPr>
                <w:rFonts w:ascii="Times New Roman" w:hAnsi="Times New Roman"/>
                <w:spacing w:val="-3"/>
              </w:rPr>
              <w:t>Purchasing Group</w:t>
            </w:r>
          </w:p>
        </w:tc>
        <w:tc>
          <w:tcPr>
            <w:tcW w:w="1245" w:type="dxa"/>
          </w:tcPr>
          <w:p w14:paraId="00640644" w14:textId="58FF5C90" w:rsidR="00391F10" w:rsidRDefault="00391F10" w:rsidP="000631DE">
            <w:pPr>
              <w:tabs>
                <w:tab w:val="left" w:pos="-720"/>
              </w:tabs>
              <w:suppressAutoHyphens/>
              <w:rPr>
                <w:rFonts w:ascii="Times New Roman" w:hAnsi="Times New Roman"/>
                <w:spacing w:val="-3"/>
              </w:rPr>
            </w:pPr>
            <w:r>
              <w:rPr>
                <w:rFonts w:ascii="Times New Roman" w:hAnsi="Times New Roman"/>
                <w:spacing w:val="-3"/>
              </w:rPr>
              <w:t>S:</w:t>
            </w:r>
            <w:r w:rsidR="009118E2">
              <w:rPr>
                <w:rFonts w:ascii="Times New Roman" w:hAnsi="Times New Roman"/>
                <w:spacing w:val="-3"/>
              </w:rPr>
              <w:t xml:space="preserve"> 6/28</w:t>
            </w:r>
          </w:p>
          <w:p w14:paraId="424D4B09" w14:textId="47E26351" w:rsidR="00391F10" w:rsidRDefault="00391F10" w:rsidP="000631DE">
            <w:pPr>
              <w:tabs>
                <w:tab w:val="left" w:pos="-720"/>
              </w:tabs>
              <w:suppressAutoHyphens/>
              <w:rPr>
                <w:rFonts w:ascii="Times New Roman" w:hAnsi="Times New Roman"/>
                <w:spacing w:val="-3"/>
              </w:rPr>
            </w:pPr>
            <w:r>
              <w:rPr>
                <w:rFonts w:ascii="Times New Roman" w:hAnsi="Times New Roman"/>
                <w:spacing w:val="-3"/>
              </w:rPr>
              <w:t>E:</w:t>
            </w:r>
            <w:r w:rsidR="009118E2">
              <w:rPr>
                <w:rFonts w:ascii="Times New Roman" w:hAnsi="Times New Roman"/>
                <w:spacing w:val="-3"/>
              </w:rPr>
              <w:t xml:space="preserve"> 6/28</w:t>
            </w:r>
          </w:p>
          <w:p w14:paraId="5F996F95" w14:textId="6AC27D49" w:rsidR="00391F10" w:rsidRDefault="00391F10" w:rsidP="000631DE">
            <w:pPr>
              <w:tabs>
                <w:tab w:val="left" w:pos="-720"/>
              </w:tabs>
              <w:suppressAutoHyphens/>
              <w:rPr>
                <w:rFonts w:ascii="Times New Roman" w:hAnsi="Times New Roman"/>
                <w:spacing w:val="-3"/>
              </w:rPr>
            </w:pPr>
          </w:p>
        </w:tc>
        <w:tc>
          <w:tcPr>
            <w:tcW w:w="1307" w:type="dxa"/>
          </w:tcPr>
          <w:p w14:paraId="1C5A8936" w14:textId="12DBE1D8" w:rsidR="00391F10" w:rsidRDefault="009118E2" w:rsidP="000631DE">
            <w:pPr>
              <w:tabs>
                <w:tab w:val="left" w:pos="-720"/>
              </w:tabs>
              <w:suppressAutoHyphens/>
              <w:rPr>
                <w:rFonts w:ascii="Times New Roman" w:hAnsi="Times New Roman"/>
                <w:spacing w:val="-3"/>
              </w:rPr>
            </w:pPr>
            <w:r>
              <w:rPr>
                <w:rFonts w:ascii="Times New Roman" w:hAnsi="Times New Roman"/>
                <w:spacing w:val="-3"/>
              </w:rPr>
              <w:t>1</w:t>
            </w:r>
          </w:p>
        </w:tc>
        <w:tc>
          <w:tcPr>
            <w:tcW w:w="1307" w:type="dxa"/>
          </w:tcPr>
          <w:p w14:paraId="584EAD8A" w14:textId="61C2530A" w:rsidR="00391F10" w:rsidRDefault="009118E2" w:rsidP="000631DE">
            <w:pPr>
              <w:tabs>
                <w:tab w:val="left" w:pos="-720"/>
              </w:tabs>
              <w:suppressAutoHyphens/>
              <w:rPr>
                <w:rFonts w:ascii="Times New Roman" w:hAnsi="Times New Roman"/>
                <w:spacing w:val="-3"/>
              </w:rPr>
            </w:pPr>
            <w:r>
              <w:rPr>
                <w:rFonts w:ascii="Times New Roman" w:hAnsi="Times New Roman"/>
                <w:spacing w:val="-3"/>
              </w:rPr>
              <w:t>$550</w:t>
            </w:r>
          </w:p>
        </w:tc>
        <w:tc>
          <w:tcPr>
            <w:tcW w:w="1321" w:type="dxa"/>
          </w:tcPr>
          <w:p w14:paraId="5D646790" w14:textId="1F8E019A" w:rsidR="00391F10"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527" w:type="dxa"/>
          </w:tcPr>
          <w:p w14:paraId="6FE5F6BF" w14:textId="5697C349" w:rsidR="00391F10" w:rsidRDefault="00923854" w:rsidP="000631DE">
            <w:pPr>
              <w:tabs>
                <w:tab w:val="left" w:pos="-720"/>
              </w:tabs>
              <w:suppressAutoHyphens/>
              <w:rPr>
                <w:rFonts w:ascii="Times New Roman" w:hAnsi="Times New Roman"/>
                <w:spacing w:val="-3"/>
              </w:rPr>
            </w:pPr>
            <w:r>
              <w:rPr>
                <w:rFonts w:ascii="Times New Roman" w:hAnsi="Times New Roman"/>
                <w:spacing w:val="-3"/>
              </w:rPr>
              <w:t>1</w:t>
            </w:r>
          </w:p>
        </w:tc>
      </w:tr>
      <w:tr w:rsidR="00391F10" w14:paraId="5E0006DB" w14:textId="77777777" w:rsidTr="00391F10">
        <w:tc>
          <w:tcPr>
            <w:tcW w:w="1446" w:type="dxa"/>
          </w:tcPr>
          <w:p w14:paraId="5C03FF0E"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5</w:t>
            </w:r>
          </w:p>
          <w:p w14:paraId="6E90988B" w14:textId="55E44BE5" w:rsidR="00391F10" w:rsidRDefault="00391F10" w:rsidP="000631DE">
            <w:pPr>
              <w:tabs>
                <w:tab w:val="left" w:pos="-720"/>
              </w:tabs>
              <w:suppressAutoHyphens/>
              <w:rPr>
                <w:rFonts w:ascii="Times New Roman" w:hAnsi="Times New Roman"/>
                <w:spacing w:val="-3"/>
              </w:rPr>
            </w:pPr>
            <w:r>
              <w:rPr>
                <w:rFonts w:ascii="Times New Roman" w:hAnsi="Times New Roman"/>
                <w:spacing w:val="-3"/>
              </w:rPr>
              <w:t>Submit Change Request to Implement Hardware</w:t>
            </w:r>
          </w:p>
        </w:tc>
        <w:tc>
          <w:tcPr>
            <w:tcW w:w="1310" w:type="dxa"/>
          </w:tcPr>
          <w:p w14:paraId="3C39026F" w14:textId="259CEDCC" w:rsidR="00391F10" w:rsidRDefault="00391F10" w:rsidP="000631DE">
            <w:pPr>
              <w:tabs>
                <w:tab w:val="left" w:pos="-720"/>
              </w:tabs>
              <w:suppressAutoHyphens/>
              <w:rPr>
                <w:rFonts w:ascii="Times New Roman" w:hAnsi="Times New Roman"/>
                <w:spacing w:val="-3"/>
              </w:rPr>
            </w:pPr>
            <w:r>
              <w:rPr>
                <w:rFonts w:ascii="Times New Roman" w:hAnsi="Times New Roman"/>
                <w:spacing w:val="-3"/>
              </w:rPr>
              <w:t>Change Control Board</w:t>
            </w:r>
          </w:p>
        </w:tc>
        <w:tc>
          <w:tcPr>
            <w:tcW w:w="1245" w:type="dxa"/>
          </w:tcPr>
          <w:p w14:paraId="390F1969" w14:textId="1D6A66D0" w:rsidR="00391F10" w:rsidRDefault="00391F10" w:rsidP="000631DE">
            <w:pPr>
              <w:tabs>
                <w:tab w:val="left" w:pos="-720"/>
              </w:tabs>
              <w:suppressAutoHyphens/>
              <w:rPr>
                <w:rFonts w:ascii="Times New Roman" w:hAnsi="Times New Roman"/>
                <w:spacing w:val="-3"/>
              </w:rPr>
            </w:pPr>
            <w:r>
              <w:rPr>
                <w:rFonts w:ascii="Times New Roman" w:hAnsi="Times New Roman"/>
                <w:spacing w:val="-3"/>
              </w:rPr>
              <w:t>S:</w:t>
            </w:r>
            <w:r w:rsidR="009118E2">
              <w:rPr>
                <w:rFonts w:ascii="Times New Roman" w:hAnsi="Times New Roman"/>
                <w:spacing w:val="-3"/>
              </w:rPr>
              <w:t xml:space="preserve"> 7/19</w:t>
            </w:r>
          </w:p>
          <w:p w14:paraId="721F3290" w14:textId="3E33A511" w:rsidR="00391F10" w:rsidRDefault="00391F10" w:rsidP="000631DE">
            <w:pPr>
              <w:tabs>
                <w:tab w:val="left" w:pos="-720"/>
              </w:tabs>
              <w:suppressAutoHyphens/>
              <w:rPr>
                <w:rFonts w:ascii="Times New Roman" w:hAnsi="Times New Roman"/>
                <w:spacing w:val="-3"/>
              </w:rPr>
            </w:pPr>
            <w:r>
              <w:rPr>
                <w:rFonts w:ascii="Times New Roman" w:hAnsi="Times New Roman"/>
                <w:spacing w:val="-3"/>
              </w:rPr>
              <w:t>E:</w:t>
            </w:r>
            <w:r w:rsidR="009118E2">
              <w:rPr>
                <w:rFonts w:ascii="Times New Roman" w:hAnsi="Times New Roman"/>
                <w:spacing w:val="-3"/>
              </w:rPr>
              <w:t xml:space="preserve"> 8/5</w:t>
            </w:r>
          </w:p>
        </w:tc>
        <w:tc>
          <w:tcPr>
            <w:tcW w:w="1307" w:type="dxa"/>
          </w:tcPr>
          <w:p w14:paraId="31E3C123" w14:textId="1873CD73" w:rsidR="00391F10" w:rsidRDefault="009118E2" w:rsidP="000631DE">
            <w:pPr>
              <w:tabs>
                <w:tab w:val="left" w:pos="-720"/>
              </w:tabs>
              <w:suppressAutoHyphens/>
              <w:rPr>
                <w:rFonts w:ascii="Times New Roman" w:hAnsi="Times New Roman"/>
                <w:spacing w:val="-3"/>
              </w:rPr>
            </w:pPr>
            <w:r>
              <w:rPr>
                <w:rFonts w:ascii="Times New Roman" w:hAnsi="Times New Roman"/>
                <w:spacing w:val="-3"/>
              </w:rPr>
              <w:t>1</w:t>
            </w:r>
          </w:p>
        </w:tc>
        <w:tc>
          <w:tcPr>
            <w:tcW w:w="1307" w:type="dxa"/>
          </w:tcPr>
          <w:p w14:paraId="09753B41" w14:textId="32079CEA" w:rsidR="00391F10" w:rsidRDefault="009118E2" w:rsidP="000631DE">
            <w:pPr>
              <w:tabs>
                <w:tab w:val="left" w:pos="-720"/>
              </w:tabs>
              <w:suppressAutoHyphens/>
              <w:rPr>
                <w:rFonts w:ascii="Times New Roman" w:hAnsi="Times New Roman"/>
                <w:spacing w:val="-3"/>
              </w:rPr>
            </w:pPr>
            <w:r>
              <w:rPr>
                <w:rFonts w:ascii="Times New Roman" w:hAnsi="Times New Roman"/>
                <w:spacing w:val="-3"/>
              </w:rPr>
              <w:t>$0</w:t>
            </w:r>
          </w:p>
        </w:tc>
        <w:tc>
          <w:tcPr>
            <w:tcW w:w="1321" w:type="dxa"/>
          </w:tcPr>
          <w:p w14:paraId="716ED06D" w14:textId="72DC4338" w:rsidR="00391F10"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527" w:type="dxa"/>
          </w:tcPr>
          <w:p w14:paraId="433EDF0E" w14:textId="4867F110" w:rsidR="00391F10" w:rsidRDefault="00923854" w:rsidP="000631DE">
            <w:pPr>
              <w:tabs>
                <w:tab w:val="left" w:pos="-720"/>
              </w:tabs>
              <w:suppressAutoHyphens/>
              <w:rPr>
                <w:rFonts w:ascii="Times New Roman" w:hAnsi="Times New Roman"/>
                <w:spacing w:val="-3"/>
              </w:rPr>
            </w:pPr>
            <w:r>
              <w:rPr>
                <w:rFonts w:ascii="Times New Roman" w:hAnsi="Times New Roman"/>
                <w:spacing w:val="-3"/>
              </w:rPr>
              <w:t>2</w:t>
            </w:r>
          </w:p>
        </w:tc>
      </w:tr>
      <w:tr w:rsidR="00391F10" w14:paraId="6E709536" w14:textId="77777777" w:rsidTr="00391F10">
        <w:tc>
          <w:tcPr>
            <w:tcW w:w="1446" w:type="dxa"/>
          </w:tcPr>
          <w:p w14:paraId="4C3E92C3"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6</w:t>
            </w:r>
          </w:p>
          <w:p w14:paraId="7DBF6F61" w14:textId="35A4F6AC" w:rsidR="00391F10" w:rsidRDefault="00391F10" w:rsidP="000631DE">
            <w:pPr>
              <w:tabs>
                <w:tab w:val="left" w:pos="-720"/>
              </w:tabs>
              <w:suppressAutoHyphens/>
              <w:rPr>
                <w:rFonts w:ascii="Times New Roman" w:hAnsi="Times New Roman"/>
                <w:spacing w:val="-3"/>
              </w:rPr>
            </w:pPr>
            <w:r>
              <w:rPr>
                <w:rFonts w:ascii="Times New Roman" w:hAnsi="Times New Roman"/>
                <w:spacing w:val="-3"/>
              </w:rPr>
              <w:t>Administrator Attends Training on New Hardware Device</w:t>
            </w:r>
          </w:p>
        </w:tc>
        <w:tc>
          <w:tcPr>
            <w:tcW w:w="1310" w:type="dxa"/>
          </w:tcPr>
          <w:p w14:paraId="3420D626" w14:textId="324A548D" w:rsidR="00391F10" w:rsidRDefault="00391F10" w:rsidP="000631DE">
            <w:pPr>
              <w:tabs>
                <w:tab w:val="left" w:pos="-720"/>
              </w:tabs>
              <w:suppressAutoHyphens/>
              <w:rPr>
                <w:rFonts w:ascii="Times New Roman" w:hAnsi="Times New Roman"/>
                <w:spacing w:val="-3"/>
              </w:rPr>
            </w:pPr>
            <w:r>
              <w:rPr>
                <w:rFonts w:ascii="Times New Roman" w:hAnsi="Times New Roman"/>
                <w:spacing w:val="-3"/>
              </w:rPr>
              <w:t>Training Department and Administrator</w:t>
            </w:r>
          </w:p>
        </w:tc>
        <w:tc>
          <w:tcPr>
            <w:tcW w:w="1245" w:type="dxa"/>
          </w:tcPr>
          <w:p w14:paraId="7C0F8D82" w14:textId="39D65D39" w:rsidR="00391F10" w:rsidRDefault="00391F10" w:rsidP="000631DE">
            <w:pPr>
              <w:tabs>
                <w:tab w:val="left" w:pos="-720"/>
              </w:tabs>
              <w:suppressAutoHyphens/>
              <w:rPr>
                <w:rFonts w:ascii="Times New Roman" w:hAnsi="Times New Roman"/>
                <w:spacing w:val="-3"/>
              </w:rPr>
            </w:pPr>
            <w:r>
              <w:rPr>
                <w:rFonts w:ascii="Times New Roman" w:hAnsi="Times New Roman"/>
                <w:spacing w:val="-3"/>
              </w:rPr>
              <w:t>S:</w:t>
            </w:r>
            <w:r w:rsidR="009118E2">
              <w:rPr>
                <w:rFonts w:ascii="Times New Roman" w:hAnsi="Times New Roman"/>
                <w:spacing w:val="-3"/>
              </w:rPr>
              <w:t xml:space="preserve"> 8/5</w:t>
            </w:r>
          </w:p>
          <w:p w14:paraId="6AC437A9" w14:textId="2649F84B" w:rsidR="00391F10" w:rsidRDefault="00391F10" w:rsidP="000631DE">
            <w:pPr>
              <w:tabs>
                <w:tab w:val="left" w:pos="-720"/>
              </w:tabs>
              <w:suppressAutoHyphens/>
              <w:rPr>
                <w:rFonts w:ascii="Times New Roman" w:hAnsi="Times New Roman"/>
                <w:spacing w:val="-3"/>
              </w:rPr>
            </w:pPr>
            <w:r>
              <w:rPr>
                <w:rFonts w:ascii="Times New Roman" w:hAnsi="Times New Roman"/>
                <w:spacing w:val="-3"/>
              </w:rPr>
              <w:t>E:</w:t>
            </w:r>
            <w:r w:rsidR="009118E2">
              <w:rPr>
                <w:rFonts w:ascii="Times New Roman" w:hAnsi="Times New Roman"/>
                <w:spacing w:val="-3"/>
              </w:rPr>
              <w:t xml:space="preserve"> 8/9</w:t>
            </w:r>
          </w:p>
        </w:tc>
        <w:tc>
          <w:tcPr>
            <w:tcW w:w="1307" w:type="dxa"/>
          </w:tcPr>
          <w:p w14:paraId="04982FA8" w14:textId="0B986D12" w:rsidR="00391F10" w:rsidRDefault="009118E2" w:rsidP="000631DE">
            <w:pPr>
              <w:tabs>
                <w:tab w:val="left" w:pos="-720"/>
              </w:tabs>
              <w:suppressAutoHyphens/>
              <w:rPr>
                <w:rFonts w:ascii="Times New Roman" w:hAnsi="Times New Roman"/>
                <w:spacing w:val="-3"/>
              </w:rPr>
            </w:pPr>
            <w:r>
              <w:rPr>
                <w:rFonts w:ascii="Times New Roman" w:hAnsi="Times New Roman"/>
                <w:spacing w:val="-3"/>
              </w:rPr>
              <w:t>40</w:t>
            </w:r>
          </w:p>
        </w:tc>
        <w:tc>
          <w:tcPr>
            <w:tcW w:w="1307" w:type="dxa"/>
          </w:tcPr>
          <w:p w14:paraId="5D68EAAA" w14:textId="5DF9083C" w:rsidR="00391F10" w:rsidRDefault="009118E2" w:rsidP="000631DE">
            <w:pPr>
              <w:tabs>
                <w:tab w:val="left" w:pos="-720"/>
              </w:tabs>
              <w:suppressAutoHyphens/>
              <w:rPr>
                <w:rFonts w:ascii="Times New Roman" w:hAnsi="Times New Roman"/>
                <w:spacing w:val="-3"/>
              </w:rPr>
            </w:pPr>
            <w:r>
              <w:rPr>
                <w:rFonts w:ascii="Times New Roman" w:hAnsi="Times New Roman"/>
                <w:spacing w:val="-3"/>
              </w:rPr>
              <w:t>$0</w:t>
            </w:r>
          </w:p>
        </w:tc>
        <w:tc>
          <w:tcPr>
            <w:tcW w:w="1321" w:type="dxa"/>
          </w:tcPr>
          <w:p w14:paraId="1CFF6329" w14:textId="669A18FD" w:rsidR="00391F10"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527" w:type="dxa"/>
          </w:tcPr>
          <w:p w14:paraId="0C8BE8D9" w14:textId="3CB35F9D" w:rsidR="00391F10" w:rsidRDefault="00923854" w:rsidP="000631DE">
            <w:pPr>
              <w:tabs>
                <w:tab w:val="left" w:pos="-720"/>
              </w:tabs>
              <w:suppressAutoHyphens/>
              <w:rPr>
                <w:rFonts w:ascii="Times New Roman" w:hAnsi="Times New Roman"/>
                <w:spacing w:val="-3"/>
              </w:rPr>
            </w:pPr>
            <w:r>
              <w:rPr>
                <w:rFonts w:ascii="Times New Roman" w:hAnsi="Times New Roman"/>
                <w:spacing w:val="-3"/>
              </w:rPr>
              <w:t>3</w:t>
            </w:r>
          </w:p>
        </w:tc>
      </w:tr>
      <w:tr w:rsidR="00391F10" w14:paraId="05277818" w14:textId="77777777" w:rsidTr="00391F10">
        <w:tc>
          <w:tcPr>
            <w:tcW w:w="1446" w:type="dxa"/>
          </w:tcPr>
          <w:p w14:paraId="0E116DD4" w14:textId="77777777" w:rsidR="00391F10" w:rsidRDefault="00391F10" w:rsidP="000631DE">
            <w:pPr>
              <w:tabs>
                <w:tab w:val="left" w:pos="-720"/>
              </w:tabs>
              <w:suppressAutoHyphens/>
              <w:rPr>
                <w:rFonts w:ascii="Times New Roman" w:hAnsi="Times New Roman"/>
                <w:spacing w:val="-3"/>
              </w:rPr>
            </w:pPr>
            <w:r>
              <w:rPr>
                <w:rFonts w:ascii="Times New Roman" w:hAnsi="Times New Roman"/>
                <w:spacing w:val="-3"/>
              </w:rPr>
              <w:t>7</w:t>
            </w:r>
          </w:p>
          <w:p w14:paraId="5BBC0111" w14:textId="328EA87D" w:rsidR="00391F10" w:rsidRDefault="00391F10" w:rsidP="000631DE">
            <w:pPr>
              <w:tabs>
                <w:tab w:val="left" w:pos="-720"/>
              </w:tabs>
              <w:suppressAutoHyphens/>
              <w:rPr>
                <w:rFonts w:ascii="Times New Roman" w:hAnsi="Times New Roman"/>
                <w:spacing w:val="-3"/>
              </w:rPr>
            </w:pPr>
            <w:r>
              <w:rPr>
                <w:rFonts w:ascii="Times New Roman" w:hAnsi="Times New Roman"/>
                <w:spacing w:val="-3"/>
              </w:rPr>
              <w:t xml:space="preserve">Installation and Configuration </w:t>
            </w:r>
            <w:r>
              <w:rPr>
                <w:rFonts w:ascii="Times New Roman" w:hAnsi="Times New Roman"/>
                <w:spacing w:val="-3"/>
              </w:rPr>
              <w:lastRenderedPageBreak/>
              <w:t>of Hardware and Software Components</w:t>
            </w:r>
          </w:p>
        </w:tc>
        <w:tc>
          <w:tcPr>
            <w:tcW w:w="1310" w:type="dxa"/>
          </w:tcPr>
          <w:p w14:paraId="5681D4B2" w14:textId="2BE0E814" w:rsidR="00391F10" w:rsidRDefault="00391F10" w:rsidP="000631DE">
            <w:pPr>
              <w:tabs>
                <w:tab w:val="left" w:pos="-720"/>
              </w:tabs>
              <w:suppressAutoHyphens/>
              <w:rPr>
                <w:rFonts w:ascii="Times New Roman" w:hAnsi="Times New Roman"/>
                <w:spacing w:val="-3"/>
              </w:rPr>
            </w:pPr>
            <w:r>
              <w:rPr>
                <w:rFonts w:ascii="Times New Roman" w:hAnsi="Times New Roman"/>
                <w:spacing w:val="-3"/>
              </w:rPr>
              <w:lastRenderedPageBreak/>
              <w:t>Contracted Vendors</w:t>
            </w:r>
          </w:p>
        </w:tc>
        <w:tc>
          <w:tcPr>
            <w:tcW w:w="1245" w:type="dxa"/>
          </w:tcPr>
          <w:p w14:paraId="41C2D3FB" w14:textId="1881CC3B" w:rsidR="00391F10" w:rsidRDefault="00391F10" w:rsidP="000631DE">
            <w:pPr>
              <w:tabs>
                <w:tab w:val="left" w:pos="-720"/>
              </w:tabs>
              <w:suppressAutoHyphens/>
              <w:rPr>
                <w:rFonts w:ascii="Times New Roman" w:hAnsi="Times New Roman"/>
                <w:spacing w:val="-3"/>
              </w:rPr>
            </w:pPr>
            <w:r>
              <w:rPr>
                <w:rFonts w:ascii="Times New Roman" w:hAnsi="Times New Roman"/>
                <w:spacing w:val="-3"/>
              </w:rPr>
              <w:t>S:</w:t>
            </w:r>
            <w:r w:rsidR="009118E2">
              <w:rPr>
                <w:rFonts w:ascii="Times New Roman" w:hAnsi="Times New Roman"/>
                <w:spacing w:val="-3"/>
              </w:rPr>
              <w:t xml:space="preserve"> 8/5</w:t>
            </w:r>
          </w:p>
          <w:p w14:paraId="4DC9A39B" w14:textId="44FDA407" w:rsidR="00391F10" w:rsidRDefault="00391F10" w:rsidP="000631DE">
            <w:pPr>
              <w:tabs>
                <w:tab w:val="left" w:pos="-720"/>
              </w:tabs>
              <w:suppressAutoHyphens/>
              <w:rPr>
                <w:rFonts w:ascii="Times New Roman" w:hAnsi="Times New Roman"/>
                <w:spacing w:val="-3"/>
              </w:rPr>
            </w:pPr>
            <w:r>
              <w:rPr>
                <w:rFonts w:ascii="Times New Roman" w:hAnsi="Times New Roman"/>
                <w:spacing w:val="-3"/>
              </w:rPr>
              <w:t>E:</w:t>
            </w:r>
            <w:r w:rsidR="009118E2">
              <w:rPr>
                <w:rFonts w:ascii="Times New Roman" w:hAnsi="Times New Roman"/>
                <w:spacing w:val="-3"/>
              </w:rPr>
              <w:t xml:space="preserve"> 8/18</w:t>
            </w:r>
          </w:p>
        </w:tc>
        <w:tc>
          <w:tcPr>
            <w:tcW w:w="1307" w:type="dxa"/>
          </w:tcPr>
          <w:p w14:paraId="4B963D36" w14:textId="7F0B08FC" w:rsidR="00391F10" w:rsidRDefault="009118E2" w:rsidP="000631DE">
            <w:pPr>
              <w:tabs>
                <w:tab w:val="left" w:pos="-720"/>
              </w:tabs>
              <w:suppressAutoHyphens/>
              <w:rPr>
                <w:rFonts w:ascii="Times New Roman" w:hAnsi="Times New Roman"/>
                <w:spacing w:val="-3"/>
              </w:rPr>
            </w:pPr>
            <w:r>
              <w:rPr>
                <w:rFonts w:ascii="Times New Roman" w:hAnsi="Times New Roman"/>
                <w:spacing w:val="-3"/>
              </w:rPr>
              <w:t>150</w:t>
            </w:r>
          </w:p>
        </w:tc>
        <w:tc>
          <w:tcPr>
            <w:tcW w:w="1307" w:type="dxa"/>
          </w:tcPr>
          <w:p w14:paraId="5DB71A88" w14:textId="4B2E64BB" w:rsidR="00391F10" w:rsidRDefault="009118E2" w:rsidP="000631DE">
            <w:pPr>
              <w:tabs>
                <w:tab w:val="left" w:pos="-720"/>
              </w:tabs>
              <w:suppressAutoHyphens/>
              <w:rPr>
                <w:rFonts w:ascii="Times New Roman" w:hAnsi="Times New Roman"/>
                <w:spacing w:val="-3"/>
              </w:rPr>
            </w:pPr>
            <w:r>
              <w:rPr>
                <w:rFonts w:ascii="Times New Roman" w:hAnsi="Times New Roman"/>
                <w:spacing w:val="-3"/>
              </w:rPr>
              <w:t>$0</w:t>
            </w:r>
          </w:p>
        </w:tc>
        <w:tc>
          <w:tcPr>
            <w:tcW w:w="1321" w:type="dxa"/>
          </w:tcPr>
          <w:p w14:paraId="5481AC0C" w14:textId="3FFDACE9" w:rsidR="00391F10" w:rsidRDefault="00923854" w:rsidP="000631DE">
            <w:pPr>
              <w:tabs>
                <w:tab w:val="left" w:pos="-720"/>
              </w:tabs>
              <w:suppressAutoHyphens/>
              <w:rPr>
                <w:rFonts w:ascii="Times New Roman" w:hAnsi="Times New Roman"/>
                <w:spacing w:val="-3"/>
              </w:rPr>
            </w:pPr>
            <w:r>
              <w:rPr>
                <w:rFonts w:ascii="Times New Roman" w:hAnsi="Times New Roman"/>
                <w:spacing w:val="-3"/>
              </w:rPr>
              <w:t>$21,000</w:t>
            </w:r>
          </w:p>
        </w:tc>
        <w:tc>
          <w:tcPr>
            <w:tcW w:w="1527" w:type="dxa"/>
          </w:tcPr>
          <w:p w14:paraId="0DB21DA2" w14:textId="60912E8A" w:rsidR="00391F10" w:rsidRDefault="00923854" w:rsidP="000631DE">
            <w:pPr>
              <w:tabs>
                <w:tab w:val="left" w:pos="-720"/>
              </w:tabs>
              <w:suppressAutoHyphens/>
              <w:rPr>
                <w:rFonts w:ascii="Times New Roman" w:hAnsi="Times New Roman"/>
                <w:spacing w:val="-3"/>
              </w:rPr>
            </w:pPr>
            <w:r>
              <w:rPr>
                <w:rFonts w:ascii="Times New Roman" w:hAnsi="Times New Roman"/>
                <w:spacing w:val="-3"/>
              </w:rPr>
              <w:t>2, 4</w:t>
            </w:r>
          </w:p>
        </w:tc>
      </w:tr>
    </w:tbl>
    <w:p w14:paraId="1C87D8F3" w14:textId="70E85EB9" w:rsidR="00D01719" w:rsidRDefault="00D01719" w:rsidP="000631DE">
      <w:pPr>
        <w:tabs>
          <w:tab w:val="left" w:pos="-720"/>
        </w:tabs>
        <w:suppressAutoHyphens/>
        <w:rPr>
          <w:rFonts w:ascii="Times New Roman" w:hAnsi="Times New Roman"/>
          <w:spacing w:val="-3"/>
        </w:rPr>
      </w:pPr>
    </w:p>
    <w:tbl>
      <w:tblPr>
        <w:tblStyle w:val="TableGrid"/>
        <w:tblW w:w="10294" w:type="dxa"/>
        <w:tblLook w:val="04A0" w:firstRow="1" w:lastRow="0" w:firstColumn="1" w:lastColumn="0" w:noHBand="0" w:noVBand="1"/>
      </w:tblPr>
      <w:tblGrid>
        <w:gridCol w:w="2021"/>
        <w:gridCol w:w="1524"/>
        <w:gridCol w:w="1172"/>
        <w:gridCol w:w="1259"/>
        <w:gridCol w:w="1495"/>
        <w:gridCol w:w="1296"/>
        <w:gridCol w:w="1527"/>
      </w:tblGrid>
      <w:tr w:rsidR="00923854" w14:paraId="09A7B3AB" w14:textId="77777777" w:rsidTr="00923854">
        <w:tc>
          <w:tcPr>
            <w:tcW w:w="2021" w:type="dxa"/>
          </w:tcPr>
          <w:p w14:paraId="4FBD697B" w14:textId="25CCB8AF" w:rsidR="00923854" w:rsidRDefault="00923854" w:rsidP="000631DE">
            <w:pPr>
              <w:tabs>
                <w:tab w:val="left" w:pos="-720"/>
              </w:tabs>
              <w:suppressAutoHyphens/>
              <w:rPr>
                <w:rFonts w:ascii="Times New Roman" w:hAnsi="Times New Roman"/>
                <w:spacing w:val="-3"/>
              </w:rPr>
            </w:pPr>
            <w:r>
              <w:rPr>
                <w:rFonts w:ascii="Times New Roman" w:hAnsi="Times New Roman"/>
                <w:spacing w:val="-3"/>
              </w:rPr>
              <w:t>Task or Subtask</w:t>
            </w:r>
          </w:p>
        </w:tc>
        <w:tc>
          <w:tcPr>
            <w:tcW w:w="1524" w:type="dxa"/>
          </w:tcPr>
          <w:p w14:paraId="308479D0" w14:textId="3D90E75D" w:rsidR="00923854" w:rsidRDefault="00923854" w:rsidP="000631DE">
            <w:pPr>
              <w:tabs>
                <w:tab w:val="left" w:pos="-720"/>
              </w:tabs>
              <w:suppressAutoHyphens/>
              <w:rPr>
                <w:rFonts w:ascii="Times New Roman" w:hAnsi="Times New Roman"/>
                <w:spacing w:val="-3"/>
              </w:rPr>
            </w:pPr>
            <w:r>
              <w:rPr>
                <w:rFonts w:ascii="Times New Roman" w:hAnsi="Times New Roman"/>
                <w:spacing w:val="-3"/>
              </w:rPr>
              <w:t>Resources</w:t>
            </w:r>
          </w:p>
        </w:tc>
        <w:tc>
          <w:tcPr>
            <w:tcW w:w="1172" w:type="dxa"/>
          </w:tcPr>
          <w:p w14:paraId="6541EA24" w14:textId="343564CF" w:rsidR="00923854" w:rsidRDefault="00923854" w:rsidP="000631DE">
            <w:pPr>
              <w:tabs>
                <w:tab w:val="left" w:pos="-720"/>
              </w:tabs>
              <w:suppressAutoHyphens/>
              <w:rPr>
                <w:rFonts w:ascii="Times New Roman" w:hAnsi="Times New Roman"/>
                <w:spacing w:val="-3"/>
              </w:rPr>
            </w:pPr>
            <w:r>
              <w:rPr>
                <w:rFonts w:ascii="Times New Roman" w:hAnsi="Times New Roman"/>
                <w:spacing w:val="-3"/>
              </w:rPr>
              <w:t>Start &amp; End Dates</w:t>
            </w:r>
          </w:p>
        </w:tc>
        <w:tc>
          <w:tcPr>
            <w:tcW w:w="1259" w:type="dxa"/>
          </w:tcPr>
          <w:p w14:paraId="2CC04F28" w14:textId="6EF90385" w:rsidR="00923854" w:rsidRDefault="00923854" w:rsidP="000631DE">
            <w:pPr>
              <w:tabs>
                <w:tab w:val="left" w:pos="-720"/>
              </w:tabs>
              <w:suppressAutoHyphens/>
              <w:rPr>
                <w:rFonts w:ascii="Times New Roman" w:hAnsi="Times New Roman"/>
                <w:spacing w:val="-3"/>
              </w:rPr>
            </w:pPr>
            <w:r>
              <w:rPr>
                <w:rFonts w:ascii="Times New Roman" w:hAnsi="Times New Roman"/>
                <w:spacing w:val="-3"/>
              </w:rPr>
              <w:t>Estimated Effort in Hours</w:t>
            </w:r>
          </w:p>
        </w:tc>
        <w:tc>
          <w:tcPr>
            <w:tcW w:w="1495" w:type="dxa"/>
          </w:tcPr>
          <w:p w14:paraId="68A97078" w14:textId="17B38ACC" w:rsidR="00923854" w:rsidRDefault="00923854" w:rsidP="000631DE">
            <w:pPr>
              <w:tabs>
                <w:tab w:val="left" w:pos="-720"/>
              </w:tabs>
              <w:suppressAutoHyphens/>
              <w:rPr>
                <w:rFonts w:ascii="Times New Roman" w:hAnsi="Times New Roman"/>
                <w:spacing w:val="-3"/>
              </w:rPr>
            </w:pPr>
            <w:r>
              <w:rPr>
                <w:rFonts w:ascii="Times New Roman" w:hAnsi="Times New Roman"/>
                <w:spacing w:val="-3"/>
              </w:rPr>
              <w:t>Estimated Capital Expense</w:t>
            </w:r>
          </w:p>
        </w:tc>
        <w:tc>
          <w:tcPr>
            <w:tcW w:w="1296" w:type="dxa"/>
          </w:tcPr>
          <w:p w14:paraId="474C9B9D" w14:textId="1B0EB015" w:rsidR="00923854" w:rsidRDefault="00923854" w:rsidP="000631DE">
            <w:pPr>
              <w:tabs>
                <w:tab w:val="left" w:pos="-720"/>
              </w:tabs>
              <w:suppressAutoHyphens/>
              <w:rPr>
                <w:rFonts w:ascii="Times New Roman" w:hAnsi="Times New Roman"/>
                <w:spacing w:val="-3"/>
              </w:rPr>
            </w:pPr>
            <w:r>
              <w:rPr>
                <w:rFonts w:ascii="Times New Roman" w:hAnsi="Times New Roman"/>
                <w:spacing w:val="-3"/>
              </w:rPr>
              <w:t>Estimated Noncapital Expense</w:t>
            </w:r>
          </w:p>
        </w:tc>
        <w:tc>
          <w:tcPr>
            <w:tcW w:w="1527" w:type="dxa"/>
          </w:tcPr>
          <w:p w14:paraId="60FA9EB7" w14:textId="6CC9E856" w:rsidR="00923854" w:rsidRDefault="00923854" w:rsidP="000631DE">
            <w:pPr>
              <w:tabs>
                <w:tab w:val="left" w:pos="-720"/>
              </w:tabs>
              <w:suppressAutoHyphens/>
              <w:rPr>
                <w:rFonts w:ascii="Times New Roman" w:hAnsi="Times New Roman"/>
                <w:spacing w:val="-3"/>
              </w:rPr>
            </w:pPr>
            <w:r>
              <w:rPr>
                <w:rFonts w:ascii="Times New Roman" w:hAnsi="Times New Roman"/>
                <w:spacing w:val="-3"/>
              </w:rPr>
              <w:t>Dependencies</w:t>
            </w:r>
          </w:p>
        </w:tc>
      </w:tr>
      <w:tr w:rsidR="00923854" w14:paraId="66433A73" w14:textId="77777777" w:rsidTr="00923854">
        <w:tc>
          <w:tcPr>
            <w:tcW w:w="2021" w:type="dxa"/>
          </w:tcPr>
          <w:p w14:paraId="3DF745F5" w14:textId="77777777" w:rsidR="00923854" w:rsidRDefault="00923854" w:rsidP="000631DE">
            <w:pPr>
              <w:tabs>
                <w:tab w:val="left" w:pos="-720"/>
              </w:tabs>
              <w:suppressAutoHyphens/>
              <w:rPr>
                <w:rFonts w:ascii="Times New Roman" w:hAnsi="Times New Roman"/>
                <w:spacing w:val="-3"/>
              </w:rPr>
            </w:pPr>
            <w:r>
              <w:rPr>
                <w:rFonts w:ascii="Times New Roman" w:hAnsi="Times New Roman"/>
                <w:spacing w:val="-3"/>
              </w:rPr>
              <w:t>1</w:t>
            </w:r>
          </w:p>
          <w:p w14:paraId="01A44ACB" w14:textId="484EF079" w:rsidR="00923854" w:rsidRDefault="00923854" w:rsidP="000631DE">
            <w:pPr>
              <w:tabs>
                <w:tab w:val="left" w:pos="-720"/>
              </w:tabs>
              <w:suppressAutoHyphens/>
              <w:rPr>
                <w:rFonts w:ascii="Times New Roman" w:hAnsi="Times New Roman"/>
                <w:spacing w:val="-3"/>
              </w:rPr>
            </w:pPr>
            <w:r>
              <w:rPr>
                <w:rFonts w:ascii="Times New Roman" w:hAnsi="Times New Roman"/>
                <w:spacing w:val="-3"/>
              </w:rPr>
              <w:t>Ongoing Administrative Functions</w:t>
            </w:r>
          </w:p>
        </w:tc>
        <w:tc>
          <w:tcPr>
            <w:tcW w:w="1524" w:type="dxa"/>
          </w:tcPr>
          <w:p w14:paraId="16D5EC8B" w14:textId="4A057205" w:rsidR="00923854" w:rsidRDefault="00923854" w:rsidP="000631DE">
            <w:pPr>
              <w:tabs>
                <w:tab w:val="left" w:pos="-720"/>
              </w:tabs>
              <w:suppressAutoHyphens/>
              <w:rPr>
                <w:rFonts w:ascii="Times New Roman" w:hAnsi="Times New Roman"/>
                <w:spacing w:val="-3"/>
              </w:rPr>
            </w:pPr>
            <w:r>
              <w:rPr>
                <w:rFonts w:ascii="Times New Roman" w:hAnsi="Times New Roman"/>
                <w:spacing w:val="-3"/>
              </w:rPr>
              <w:t>Administrator</w:t>
            </w:r>
          </w:p>
        </w:tc>
        <w:tc>
          <w:tcPr>
            <w:tcW w:w="1172" w:type="dxa"/>
          </w:tcPr>
          <w:p w14:paraId="27E05D13" w14:textId="63E51374" w:rsidR="00923854" w:rsidRDefault="00923854" w:rsidP="000631DE">
            <w:pPr>
              <w:tabs>
                <w:tab w:val="left" w:pos="-720"/>
              </w:tabs>
              <w:suppressAutoHyphens/>
              <w:rPr>
                <w:rFonts w:ascii="Times New Roman" w:hAnsi="Times New Roman"/>
                <w:spacing w:val="-3"/>
              </w:rPr>
            </w:pPr>
            <w:r>
              <w:rPr>
                <w:rFonts w:ascii="Times New Roman" w:hAnsi="Times New Roman"/>
                <w:spacing w:val="-3"/>
              </w:rPr>
              <w:t>Ongoing</w:t>
            </w:r>
          </w:p>
        </w:tc>
        <w:tc>
          <w:tcPr>
            <w:tcW w:w="1259" w:type="dxa"/>
          </w:tcPr>
          <w:p w14:paraId="655F794E" w14:textId="2E8C4317" w:rsidR="00923854" w:rsidRDefault="00923854" w:rsidP="000631DE">
            <w:pPr>
              <w:tabs>
                <w:tab w:val="left" w:pos="-720"/>
              </w:tabs>
              <w:suppressAutoHyphens/>
              <w:rPr>
                <w:rFonts w:ascii="Times New Roman" w:hAnsi="Times New Roman"/>
                <w:spacing w:val="-3"/>
              </w:rPr>
            </w:pPr>
            <w:r>
              <w:rPr>
                <w:rFonts w:ascii="Times New Roman" w:hAnsi="Times New Roman"/>
                <w:spacing w:val="-3"/>
              </w:rPr>
              <w:t>4 per week</w:t>
            </w:r>
          </w:p>
        </w:tc>
        <w:tc>
          <w:tcPr>
            <w:tcW w:w="1495" w:type="dxa"/>
          </w:tcPr>
          <w:p w14:paraId="1ABD8DE7" w14:textId="6F5E83AC" w:rsidR="00923854"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296" w:type="dxa"/>
          </w:tcPr>
          <w:p w14:paraId="74F98991" w14:textId="2E399E83" w:rsidR="00923854"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527" w:type="dxa"/>
          </w:tcPr>
          <w:p w14:paraId="241F77CA" w14:textId="77777777" w:rsidR="00923854" w:rsidRDefault="00923854" w:rsidP="000631DE">
            <w:pPr>
              <w:tabs>
                <w:tab w:val="left" w:pos="-720"/>
              </w:tabs>
              <w:suppressAutoHyphens/>
              <w:rPr>
                <w:rFonts w:ascii="Times New Roman" w:hAnsi="Times New Roman"/>
                <w:spacing w:val="-3"/>
              </w:rPr>
            </w:pPr>
          </w:p>
        </w:tc>
      </w:tr>
      <w:tr w:rsidR="00923854" w14:paraId="76CB010F" w14:textId="77777777" w:rsidTr="00923854">
        <w:tc>
          <w:tcPr>
            <w:tcW w:w="2021" w:type="dxa"/>
          </w:tcPr>
          <w:p w14:paraId="2D5135D8" w14:textId="77777777" w:rsidR="00923854" w:rsidRDefault="00923854" w:rsidP="000631DE">
            <w:pPr>
              <w:tabs>
                <w:tab w:val="left" w:pos="-720"/>
              </w:tabs>
              <w:suppressAutoHyphens/>
              <w:rPr>
                <w:rFonts w:ascii="Times New Roman" w:hAnsi="Times New Roman"/>
                <w:spacing w:val="-3"/>
              </w:rPr>
            </w:pPr>
            <w:r>
              <w:rPr>
                <w:rFonts w:ascii="Times New Roman" w:hAnsi="Times New Roman"/>
                <w:spacing w:val="-3"/>
              </w:rPr>
              <w:t>2</w:t>
            </w:r>
          </w:p>
          <w:p w14:paraId="5A07D3C6" w14:textId="2391B9A9" w:rsidR="00923854" w:rsidRDefault="00923854" w:rsidP="000631DE">
            <w:pPr>
              <w:tabs>
                <w:tab w:val="left" w:pos="-720"/>
              </w:tabs>
              <w:suppressAutoHyphens/>
              <w:rPr>
                <w:rFonts w:ascii="Times New Roman" w:hAnsi="Times New Roman"/>
                <w:spacing w:val="-3"/>
              </w:rPr>
            </w:pPr>
            <w:r>
              <w:rPr>
                <w:rFonts w:ascii="Times New Roman" w:hAnsi="Times New Roman"/>
                <w:spacing w:val="-3"/>
              </w:rPr>
              <w:t>Monthly Subscription</w:t>
            </w:r>
          </w:p>
        </w:tc>
        <w:tc>
          <w:tcPr>
            <w:tcW w:w="1524" w:type="dxa"/>
          </w:tcPr>
          <w:p w14:paraId="79543169" w14:textId="780365FB" w:rsidR="00923854" w:rsidRDefault="00923854" w:rsidP="000631DE">
            <w:pPr>
              <w:tabs>
                <w:tab w:val="left" w:pos="-720"/>
              </w:tabs>
              <w:suppressAutoHyphens/>
              <w:rPr>
                <w:rFonts w:ascii="Times New Roman" w:hAnsi="Times New Roman"/>
                <w:spacing w:val="-3"/>
              </w:rPr>
            </w:pPr>
            <w:r>
              <w:rPr>
                <w:rFonts w:ascii="Times New Roman" w:hAnsi="Times New Roman"/>
                <w:spacing w:val="-3"/>
              </w:rPr>
              <w:t>Administrator and Purchasing Group</w:t>
            </w:r>
          </w:p>
        </w:tc>
        <w:tc>
          <w:tcPr>
            <w:tcW w:w="1172" w:type="dxa"/>
          </w:tcPr>
          <w:p w14:paraId="2DF88B39" w14:textId="48332120" w:rsidR="00923854" w:rsidRDefault="00923854" w:rsidP="000631DE">
            <w:pPr>
              <w:tabs>
                <w:tab w:val="left" w:pos="-720"/>
              </w:tabs>
              <w:suppressAutoHyphens/>
              <w:rPr>
                <w:rFonts w:ascii="Times New Roman" w:hAnsi="Times New Roman"/>
                <w:spacing w:val="-3"/>
              </w:rPr>
            </w:pPr>
            <w:r>
              <w:rPr>
                <w:rFonts w:ascii="Times New Roman" w:hAnsi="Times New Roman"/>
                <w:spacing w:val="-3"/>
              </w:rPr>
              <w:t>Ongoing</w:t>
            </w:r>
          </w:p>
        </w:tc>
        <w:tc>
          <w:tcPr>
            <w:tcW w:w="1259" w:type="dxa"/>
          </w:tcPr>
          <w:p w14:paraId="3301C9C6" w14:textId="77777777" w:rsidR="00923854" w:rsidRDefault="00923854" w:rsidP="000631DE">
            <w:pPr>
              <w:tabs>
                <w:tab w:val="left" w:pos="-720"/>
              </w:tabs>
              <w:suppressAutoHyphens/>
              <w:rPr>
                <w:rFonts w:ascii="Times New Roman" w:hAnsi="Times New Roman"/>
                <w:spacing w:val="-3"/>
              </w:rPr>
            </w:pPr>
          </w:p>
        </w:tc>
        <w:tc>
          <w:tcPr>
            <w:tcW w:w="1495" w:type="dxa"/>
          </w:tcPr>
          <w:p w14:paraId="66A67004" w14:textId="7189B9F8" w:rsidR="00923854" w:rsidRDefault="00923854" w:rsidP="000631DE">
            <w:pPr>
              <w:tabs>
                <w:tab w:val="left" w:pos="-720"/>
              </w:tabs>
              <w:suppressAutoHyphens/>
              <w:rPr>
                <w:rFonts w:ascii="Times New Roman" w:hAnsi="Times New Roman"/>
                <w:spacing w:val="-3"/>
              </w:rPr>
            </w:pPr>
            <w:r>
              <w:rPr>
                <w:rFonts w:ascii="Times New Roman" w:hAnsi="Times New Roman"/>
                <w:spacing w:val="-3"/>
              </w:rPr>
              <w:t>$250 per month</w:t>
            </w:r>
          </w:p>
        </w:tc>
        <w:tc>
          <w:tcPr>
            <w:tcW w:w="1296" w:type="dxa"/>
          </w:tcPr>
          <w:p w14:paraId="1A244769" w14:textId="44484631" w:rsidR="00923854" w:rsidRDefault="00923854" w:rsidP="000631DE">
            <w:pPr>
              <w:tabs>
                <w:tab w:val="left" w:pos="-720"/>
              </w:tabs>
              <w:suppressAutoHyphens/>
              <w:rPr>
                <w:rFonts w:ascii="Times New Roman" w:hAnsi="Times New Roman"/>
                <w:spacing w:val="-3"/>
              </w:rPr>
            </w:pPr>
            <w:r>
              <w:rPr>
                <w:rFonts w:ascii="Times New Roman" w:hAnsi="Times New Roman"/>
                <w:spacing w:val="-3"/>
              </w:rPr>
              <w:t>$0</w:t>
            </w:r>
          </w:p>
        </w:tc>
        <w:tc>
          <w:tcPr>
            <w:tcW w:w="1527" w:type="dxa"/>
          </w:tcPr>
          <w:p w14:paraId="7CD44794" w14:textId="77777777" w:rsidR="00923854" w:rsidRDefault="00923854" w:rsidP="000631DE">
            <w:pPr>
              <w:tabs>
                <w:tab w:val="left" w:pos="-720"/>
              </w:tabs>
              <w:suppressAutoHyphens/>
              <w:rPr>
                <w:rFonts w:ascii="Times New Roman" w:hAnsi="Times New Roman"/>
                <w:spacing w:val="-3"/>
              </w:rPr>
            </w:pPr>
          </w:p>
        </w:tc>
      </w:tr>
    </w:tbl>
    <w:p w14:paraId="1D86E5DB" w14:textId="77777777" w:rsidR="00923854" w:rsidRDefault="00923854" w:rsidP="000631DE">
      <w:pPr>
        <w:tabs>
          <w:tab w:val="left" w:pos="-720"/>
        </w:tabs>
        <w:suppressAutoHyphens/>
        <w:rPr>
          <w:rFonts w:ascii="Times New Roman" w:hAnsi="Times New Roman"/>
          <w:spacing w:val="-3"/>
        </w:rPr>
      </w:pPr>
    </w:p>
    <w:sectPr w:rsidR="00923854" w:rsidSect="00136A7B">
      <w:endnotePr>
        <w:numFmt w:val="decimal"/>
      </w:endnotePr>
      <w:pgSz w:w="12240" w:h="15840"/>
      <w:pgMar w:top="864" w:right="1440" w:bottom="864" w:left="1440" w:header="360" w:footer="36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AF3814" w14:textId="77777777" w:rsidR="00E868E5" w:rsidRDefault="00E868E5">
      <w:pPr>
        <w:spacing w:line="20" w:lineRule="exact"/>
      </w:pPr>
    </w:p>
  </w:endnote>
  <w:endnote w:type="continuationSeparator" w:id="0">
    <w:p w14:paraId="5A20FA72" w14:textId="77777777" w:rsidR="00E868E5" w:rsidRDefault="00E868E5">
      <w:r>
        <w:t xml:space="preserve"> </w:t>
      </w:r>
    </w:p>
  </w:endnote>
  <w:endnote w:type="continuationNotice" w:id="1">
    <w:p w14:paraId="0A1A3E73" w14:textId="77777777" w:rsidR="00E868E5" w:rsidRDefault="00E868E5">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7EAEE" w14:textId="77777777" w:rsidR="00E868E5" w:rsidRDefault="00E868E5">
      <w:r>
        <w:separator/>
      </w:r>
    </w:p>
  </w:footnote>
  <w:footnote w:type="continuationSeparator" w:id="0">
    <w:p w14:paraId="596711FA" w14:textId="77777777" w:rsidR="00E868E5" w:rsidRDefault="00E868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D69A5"/>
    <w:multiLevelType w:val="singleLevel"/>
    <w:tmpl w:val="772C7190"/>
    <w:lvl w:ilvl="0">
      <w:start w:val="2"/>
      <w:numFmt w:val="decimal"/>
      <w:lvlText w:val="%1."/>
      <w:lvlJc w:val="left"/>
      <w:pPr>
        <w:tabs>
          <w:tab w:val="num" w:pos="720"/>
        </w:tabs>
        <w:ind w:left="720" w:hanging="720"/>
      </w:pPr>
      <w:rPr>
        <w:rFonts w:hint="default"/>
      </w:rPr>
    </w:lvl>
  </w:abstractNum>
  <w:abstractNum w:abstractNumId="1" w15:restartNumberingAfterBreak="0">
    <w:nsid w:val="18ED7546"/>
    <w:multiLevelType w:val="hybridMultilevel"/>
    <w:tmpl w:val="A5CAE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3297A"/>
    <w:multiLevelType w:val="singleLevel"/>
    <w:tmpl w:val="AE547D06"/>
    <w:lvl w:ilvl="0">
      <w:start w:val="3"/>
      <w:numFmt w:val="decimal"/>
      <w:lvlText w:val="%1."/>
      <w:legacy w:legacy="1" w:legacySpace="0" w:legacyIndent="360"/>
      <w:lvlJc w:val="left"/>
      <w:pPr>
        <w:ind w:left="360" w:hanging="360"/>
      </w:pPr>
    </w:lvl>
  </w:abstractNum>
  <w:abstractNum w:abstractNumId="3" w15:restartNumberingAfterBreak="0">
    <w:nsid w:val="1F8E3C3B"/>
    <w:multiLevelType w:val="singleLevel"/>
    <w:tmpl w:val="163A0888"/>
    <w:lvl w:ilvl="0">
      <w:start w:val="1"/>
      <w:numFmt w:val="decimal"/>
      <w:lvlText w:val="%1."/>
      <w:lvlJc w:val="left"/>
      <w:pPr>
        <w:tabs>
          <w:tab w:val="num" w:pos="1440"/>
        </w:tabs>
        <w:ind w:left="1440" w:hanging="720"/>
      </w:pPr>
      <w:rPr>
        <w:rFonts w:hint="default"/>
      </w:rPr>
    </w:lvl>
  </w:abstractNum>
  <w:abstractNum w:abstractNumId="4" w15:restartNumberingAfterBreak="0">
    <w:nsid w:val="2CAE3DF9"/>
    <w:multiLevelType w:val="hybridMultilevel"/>
    <w:tmpl w:val="9412D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6A5444"/>
    <w:multiLevelType w:val="hybridMultilevel"/>
    <w:tmpl w:val="EA76720E"/>
    <w:lvl w:ilvl="0" w:tplc="255A4CDC">
      <w:start w:val="1"/>
      <w:numFmt w:val="bullet"/>
      <w:lvlText w:val="•"/>
      <w:lvlJc w:val="left"/>
      <w:pPr>
        <w:tabs>
          <w:tab w:val="num" w:pos="720"/>
        </w:tabs>
        <w:ind w:left="720" w:hanging="360"/>
      </w:pPr>
      <w:rPr>
        <w:rFonts w:ascii="Times New Roman" w:hAnsi="Times New Roman" w:hint="default"/>
      </w:rPr>
    </w:lvl>
    <w:lvl w:ilvl="1" w:tplc="1958979C" w:tentative="1">
      <w:start w:val="1"/>
      <w:numFmt w:val="bullet"/>
      <w:lvlText w:val="•"/>
      <w:lvlJc w:val="left"/>
      <w:pPr>
        <w:tabs>
          <w:tab w:val="num" w:pos="1440"/>
        </w:tabs>
        <w:ind w:left="1440" w:hanging="360"/>
      </w:pPr>
      <w:rPr>
        <w:rFonts w:ascii="Times New Roman" w:hAnsi="Times New Roman" w:hint="default"/>
      </w:rPr>
    </w:lvl>
    <w:lvl w:ilvl="2" w:tplc="E0442232" w:tentative="1">
      <w:start w:val="1"/>
      <w:numFmt w:val="bullet"/>
      <w:lvlText w:val="•"/>
      <w:lvlJc w:val="left"/>
      <w:pPr>
        <w:tabs>
          <w:tab w:val="num" w:pos="2160"/>
        </w:tabs>
        <w:ind w:left="2160" w:hanging="360"/>
      </w:pPr>
      <w:rPr>
        <w:rFonts w:ascii="Times New Roman" w:hAnsi="Times New Roman" w:hint="default"/>
      </w:rPr>
    </w:lvl>
    <w:lvl w:ilvl="3" w:tplc="5F361B6A" w:tentative="1">
      <w:start w:val="1"/>
      <w:numFmt w:val="bullet"/>
      <w:lvlText w:val="•"/>
      <w:lvlJc w:val="left"/>
      <w:pPr>
        <w:tabs>
          <w:tab w:val="num" w:pos="2880"/>
        </w:tabs>
        <w:ind w:left="2880" w:hanging="360"/>
      </w:pPr>
      <w:rPr>
        <w:rFonts w:ascii="Times New Roman" w:hAnsi="Times New Roman" w:hint="default"/>
      </w:rPr>
    </w:lvl>
    <w:lvl w:ilvl="4" w:tplc="2C46D232" w:tentative="1">
      <w:start w:val="1"/>
      <w:numFmt w:val="bullet"/>
      <w:lvlText w:val="•"/>
      <w:lvlJc w:val="left"/>
      <w:pPr>
        <w:tabs>
          <w:tab w:val="num" w:pos="3600"/>
        </w:tabs>
        <w:ind w:left="3600" w:hanging="360"/>
      </w:pPr>
      <w:rPr>
        <w:rFonts w:ascii="Times New Roman" w:hAnsi="Times New Roman" w:hint="default"/>
      </w:rPr>
    </w:lvl>
    <w:lvl w:ilvl="5" w:tplc="8922433A" w:tentative="1">
      <w:start w:val="1"/>
      <w:numFmt w:val="bullet"/>
      <w:lvlText w:val="•"/>
      <w:lvlJc w:val="left"/>
      <w:pPr>
        <w:tabs>
          <w:tab w:val="num" w:pos="4320"/>
        </w:tabs>
        <w:ind w:left="4320" w:hanging="360"/>
      </w:pPr>
      <w:rPr>
        <w:rFonts w:ascii="Times New Roman" w:hAnsi="Times New Roman" w:hint="default"/>
      </w:rPr>
    </w:lvl>
    <w:lvl w:ilvl="6" w:tplc="6256D6DA" w:tentative="1">
      <w:start w:val="1"/>
      <w:numFmt w:val="bullet"/>
      <w:lvlText w:val="•"/>
      <w:lvlJc w:val="left"/>
      <w:pPr>
        <w:tabs>
          <w:tab w:val="num" w:pos="5040"/>
        </w:tabs>
        <w:ind w:left="5040" w:hanging="360"/>
      </w:pPr>
      <w:rPr>
        <w:rFonts w:ascii="Times New Roman" w:hAnsi="Times New Roman" w:hint="default"/>
      </w:rPr>
    </w:lvl>
    <w:lvl w:ilvl="7" w:tplc="0D2223B6" w:tentative="1">
      <w:start w:val="1"/>
      <w:numFmt w:val="bullet"/>
      <w:lvlText w:val="•"/>
      <w:lvlJc w:val="left"/>
      <w:pPr>
        <w:tabs>
          <w:tab w:val="num" w:pos="5760"/>
        </w:tabs>
        <w:ind w:left="5760" w:hanging="360"/>
      </w:pPr>
      <w:rPr>
        <w:rFonts w:ascii="Times New Roman" w:hAnsi="Times New Roman" w:hint="default"/>
      </w:rPr>
    </w:lvl>
    <w:lvl w:ilvl="8" w:tplc="434649F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44EE1047"/>
    <w:multiLevelType w:val="hybridMultilevel"/>
    <w:tmpl w:val="6054FA52"/>
    <w:lvl w:ilvl="0" w:tplc="D81EA746">
      <w:start w:val="1"/>
      <w:numFmt w:val="bullet"/>
      <w:lvlText w:val="•"/>
      <w:lvlJc w:val="left"/>
      <w:pPr>
        <w:tabs>
          <w:tab w:val="num" w:pos="720"/>
        </w:tabs>
        <w:ind w:left="720" w:hanging="360"/>
      </w:pPr>
      <w:rPr>
        <w:rFonts w:ascii="Times New Roman" w:hAnsi="Times New Roman" w:hint="default"/>
      </w:rPr>
    </w:lvl>
    <w:lvl w:ilvl="1" w:tplc="A478116C" w:tentative="1">
      <w:start w:val="1"/>
      <w:numFmt w:val="bullet"/>
      <w:lvlText w:val="•"/>
      <w:lvlJc w:val="left"/>
      <w:pPr>
        <w:tabs>
          <w:tab w:val="num" w:pos="1440"/>
        </w:tabs>
        <w:ind w:left="1440" w:hanging="360"/>
      </w:pPr>
      <w:rPr>
        <w:rFonts w:ascii="Times New Roman" w:hAnsi="Times New Roman" w:hint="default"/>
      </w:rPr>
    </w:lvl>
    <w:lvl w:ilvl="2" w:tplc="CFA485B2" w:tentative="1">
      <w:start w:val="1"/>
      <w:numFmt w:val="bullet"/>
      <w:lvlText w:val="•"/>
      <w:lvlJc w:val="left"/>
      <w:pPr>
        <w:tabs>
          <w:tab w:val="num" w:pos="2160"/>
        </w:tabs>
        <w:ind w:left="2160" w:hanging="360"/>
      </w:pPr>
      <w:rPr>
        <w:rFonts w:ascii="Times New Roman" w:hAnsi="Times New Roman" w:hint="default"/>
      </w:rPr>
    </w:lvl>
    <w:lvl w:ilvl="3" w:tplc="9ECECD54" w:tentative="1">
      <w:start w:val="1"/>
      <w:numFmt w:val="bullet"/>
      <w:lvlText w:val="•"/>
      <w:lvlJc w:val="left"/>
      <w:pPr>
        <w:tabs>
          <w:tab w:val="num" w:pos="2880"/>
        </w:tabs>
        <w:ind w:left="2880" w:hanging="360"/>
      </w:pPr>
      <w:rPr>
        <w:rFonts w:ascii="Times New Roman" w:hAnsi="Times New Roman" w:hint="default"/>
      </w:rPr>
    </w:lvl>
    <w:lvl w:ilvl="4" w:tplc="B0D43642" w:tentative="1">
      <w:start w:val="1"/>
      <w:numFmt w:val="bullet"/>
      <w:lvlText w:val="•"/>
      <w:lvlJc w:val="left"/>
      <w:pPr>
        <w:tabs>
          <w:tab w:val="num" w:pos="3600"/>
        </w:tabs>
        <w:ind w:left="3600" w:hanging="360"/>
      </w:pPr>
      <w:rPr>
        <w:rFonts w:ascii="Times New Roman" w:hAnsi="Times New Roman" w:hint="default"/>
      </w:rPr>
    </w:lvl>
    <w:lvl w:ilvl="5" w:tplc="D2104822" w:tentative="1">
      <w:start w:val="1"/>
      <w:numFmt w:val="bullet"/>
      <w:lvlText w:val="•"/>
      <w:lvlJc w:val="left"/>
      <w:pPr>
        <w:tabs>
          <w:tab w:val="num" w:pos="4320"/>
        </w:tabs>
        <w:ind w:left="4320" w:hanging="360"/>
      </w:pPr>
      <w:rPr>
        <w:rFonts w:ascii="Times New Roman" w:hAnsi="Times New Roman" w:hint="default"/>
      </w:rPr>
    </w:lvl>
    <w:lvl w:ilvl="6" w:tplc="AF72177C" w:tentative="1">
      <w:start w:val="1"/>
      <w:numFmt w:val="bullet"/>
      <w:lvlText w:val="•"/>
      <w:lvlJc w:val="left"/>
      <w:pPr>
        <w:tabs>
          <w:tab w:val="num" w:pos="5040"/>
        </w:tabs>
        <w:ind w:left="5040" w:hanging="360"/>
      </w:pPr>
      <w:rPr>
        <w:rFonts w:ascii="Times New Roman" w:hAnsi="Times New Roman" w:hint="default"/>
      </w:rPr>
    </w:lvl>
    <w:lvl w:ilvl="7" w:tplc="6EAC5DDE" w:tentative="1">
      <w:start w:val="1"/>
      <w:numFmt w:val="bullet"/>
      <w:lvlText w:val="•"/>
      <w:lvlJc w:val="left"/>
      <w:pPr>
        <w:tabs>
          <w:tab w:val="num" w:pos="5760"/>
        </w:tabs>
        <w:ind w:left="5760" w:hanging="360"/>
      </w:pPr>
      <w:rPr>
        <w:rFonts w:ascii="Times New Roman" w:hAnsi="Times New Roman" w:hint="default"/>
      </w:rPr>
    </w:lvl>
    <w:lvl w:ilvl="8" w:tplc="A6522652"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5CA207E"/>
    <w:multiLevelType w:val="hybridMultilevel"/>
    <w:tmpl w:val="12F0C0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66562F8"/>
    <w:multiLevelType w:val="hybridMultilevel"/>
    <w:tmpl w:val="0B7011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7"/>
  </w:num>
  <w:num w:numId="4">
    <w:abstractNumId w:val="6"/>
  </w:num>
  <w:num w:numId="5">
    <w:abstractNumId w:val="5"/>
  </w:num>
  <w:num w:numId="6">
    <w:abstractNumId w:val="2"/>
  </w:num>
  <w:num w:numId="7">
    <w:abstractNumId w:val="8"/>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12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21D"/>
    <w:rsid w:val="000516F4"/>
    <w:rsid w:val="000631DE"/>
    <w:rsid w:val="00075CC5"/>
    <w:rsid w:val="00081940"/>
    <w:rsid w:val="000831E1"/>
    <w:rsid w:val="000D75DA"/>
    <w:rsid w:val="00100E28"/>
    <w:rsid w:val="00120DCD"/>
    <w:rsid w:val="00124EDF"/>
    <w:rsid w:val="00135F11"/>
    <w:rsid w:val="00136A7B"/>
    <w:rsid w:val="00182981"/>
    <w:rsid w:val="001A757E"/>
    <w:rsid w:val="001D7157"/>
    <w:rsid w:val="001F37DF"/>
    <w:rsid w:val="001F4FBC"/>
    <w:rsid w:val="00253FA7"/>
    <w:rsid w:val="002A021F"/>
    <w:rsid w:val="002A4CB4"/>
    <w:rsid w:val="00303873"/>
    <w:rsid w:val="003144A6"/>
    <w:rsid w:val="00343B30"/>
    <w:rsid w:val="003470E9"/>
    <w:rsid w:val="00353C9D"/>
    <w:rsid w:val="00391F10"/>
    <w:rsid w:val="003A0CB4"/>
    <w:rsid w:val="003A203A"/>
    <w:rsid w:val="003C5710"/>
    <w:rsid w:val="003F1984"/>
    <w:rsid w:val="003F47DC"/>
    <w:rsid w:val="003F47E4"/>
    <w:rsid w:val="0040233F"/>
    <w:rsid w:val="004B5E0B"/>
    <w:rsid w:val="00562E33"/>
    <w:rsid w:val="0057088C"/>
    <w:rsid w:val="005858F3"/>
    <w:rsid w:val="005E3944"/>
    <w:rsid w:val="005F1AB2"/>
    <w:rsid w:val="005F50E1"/>
    <w:rsid w:val="00603515"/>
    <w:rsid w:val="00607F30"/>
    <w:rsid w:val="00614BBC"/>
    <w:rsid w:val="00652676"/>
    <w:rsid w:val="006E3193"/>
    <w:rsid w:val="006F16B0"/>
    <w:rsid w:val="0070361E"/>
    <w:rsid w:val="00712FBD"/>
    <w:rsid w:val="0072321D"/>
    <w:rsid w:val="00752134"/>
    <w:rsid w:val="007B50F4"/>
    <w:rsid w:val="007C1A0A"/>
    <w:rsid w:val="007C2432"/>
    <w:rsid w:val="007C339B"/>
    <w:rsid w:val="008001AB"/>
    <w:rsid w:val="008057E1"/>
    <w:rsid w:val="00882533"/>
    <w:rsid w:val="00887BC4"/>
    <w:rsid w:val="00887F2F"/>
    <w:rsid w:val="008C196A"/>
    <w:rsid w:val="008D0B6B"/>
    <w:rsid w:val="00902769"/>
    <w:rsid w:val="009118E2"/>
    <w:rsid w:val="00923854"/>
    <w:rsid w:val="00924DD1"/>
    <w:rsid w:val="00966685"/>
    <w:rsid w:val="009817BF"/>
    <w:rsid w:val="009A6B0F"/>
    <w:rsid w:val="009D6431"/>
    <w:rsid w:val="00A45524"/>
    <w:rsid w:val="00A5387E"/>
    <w:rsid w:val="00A601D5"/>
    <w:rsid w:val="00AA0AE8"/>
    <w:rsid w:val="00AC3F98"/>
    <w:rsid w:val="00AC5146"/>
    <w:rsid w:val="00AC7A34"/>
    <w:rsid w:val="00AE477B"/>
    <w:rsid w:val="00B065DD"/>
    <w:rsid w:val="00B14A83"/>
    <w:rsid w:val="00B16B35"/>
    <w:rsid w:val="00B21481"/>
    <w:rsid w:val="00B340DD"/>
    <w:rsid w:val="00B372C9"/>
    <w:rsid w:val="00B37424"/>
    <w:rsid w:val="00B545AE"/>
    <w:rsid w:val="00B979ED"/>
    <w:rsid w:val="00BA723A"/>
    <w:rsid w:val="00BE4307"/>
    <w:rsid w:val="00C00591"/>
    <w:rsid w:val="00C15D78"/>
    <w:rsid w:val="00C549BE"/>
    <w:rsid w:val="00C62DEA"/>
    <w:rsid w:val="00C858DD"/>
    <w:rsid w:val="00C944ED"/>
    <w:rsid w:val="00C9506C"/>
    <w:rsid w:val="00CA34D0"/>
    <w:rsid w:val="00CD26C7"/>
    <w:rsid w:val="00D01719"/>
    <w:rsid w:val="00D20A91"/>
    <w:rsid w:val="00D77D81"/>
    <w:rsid w:val="00DF0BA1"/>
    <w:rsid w:val="00E02508"/>
    <w:rsid w:val="00E03689"/>
    <w:rsid w:val="00E0421A"/>
    <w:rsid w:val="00E05EEF"/>
    <w:rsid w:val="00E868E5"/>
    <w:rsid w:val="00E871A1"/>
    <w:rsid w:val="00F042F2"/>
    <w:rsid w:val="00F20BC7"/>
    <w:rsid w:val="00F74A46"/>
    <w:rsid w:val="00F81FBA"/>
    <w:rsid w:val="00FB40B4"/>
    <w:rsid w:val="00FC1C00"/>
    <w:rsid w:val="00FF5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F24B59"/>
  <w15:docId w15:val="{6F8B412A-EAFA-4FE2-97E3-D6FC2220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62E33"/>
    <w:rPr>
      <w:rFonts w:ascii="Courier" w:hAnsi="Courie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562E33"/>
  </w:style>
  <w:style w:type="character" w:styleId="EndnoteReference">
    <w:name w:val="endnote reference"/>
    <w:basedOn w:val="DefaultParagraphFont"/>
    <w:semiHidden/>
    <w:rsid w:val="00562E33"/>
    <w:rPr>
      <w:vertAlign w:val="superscript"/>
    </w:rPr>
  </w:style>
  <w:style w:type="paragraph" w:styleId="FootnoteText">
    <w:name w:val="footnote text"/>
    <w:basedOn w:val="Normal"/>
    <w:semiHidden/>
    <w:rsid w:val="00562E33"/>
  </w:style>
  <w:style w:type="character" w:styleId="FootnoteReference">
    <w:name w:val="footnote reference"/>
    <w:basedOn w:val="DefaultParagraphFont"/>
    <w:semiHidden/>
    <w:rsid w:val="00562E33"/>
    <w:rPr>
      <w:vertAlign w:val="superscript"/>
    </w:rPr>
  </w:style>
  <w:style w:type="paragraph" w:styleId="TOC1">
    <w:name w:val="toc 1"/>
    <w:basedOn w:val="Normal"/>
    <w:next w:val="Normal"/>
    <w:semiHidden/>
    <w:rsid w:val="00562E33"/>
    <w:pPr>
      <w:tabs>
        <w:tab w:val="right" w:leader="dot" w:pos="9360"/>
      </w:tabs>
      <w:suppressAutoHyphens/>
      <w:spacing w:before="480"/>
      <w:ind w:left="720" w:right="720" w:hanging="720"/>
    </w:pPr>
  </w:style>
  <w:style w:type="paragraph" w:styleId="TOC2">
    <w:name w:val="toc 2"/>
    <w:basedOn w:val="Normal"/>
    <w:next w:val="Normal"/>
    <w:semiHidden/>
    <w:rsid w:val="00562E33"/>
    <w:pPr>
      <w:tabs>
        <w:tab w:val="right" w:leader="dot" w:pos="9360"/>
      </w:tabs>
      <w:suppressAutoHyphens/>
      <w:ind w:left="1440" w:right="720" w:hanging="720"/>
    </w:pPr>
  </w:style>
  <w:style w:type="paragraph" w:styleId="TOC3">
    <w:name w:val="toc 3"/>
    <w:basedOn w:val="Normal"/>
    <w:next w:val="Normal"/>
    <w:semiHidden/>
    <w:rsid w:val="00562E33"/>
    <w:pPr>
      <w:tabs>
        <w:tab w:val="right" w:leader="dot" w:pos="9360"/>
      </w:tabs>
      <w:suppressAutoHyphens/>
      <w:ind w:left="2160" w:right="720" w:hanging="720"/>
    </w:pPr>
  </w:style>
  <w:style w:type="paragraph" w:styleId="TOC4">
    <w:name w:val="toc 4"/>
    <w:basedOn w:val="Normal"/>
    <w:next w:val="Normal"/>
    <w:semiHidden/>
    <w:rsid w:val="00562E33"/>
    <w:pPr>
      <w:tabs>
        <w:tab w:val="right" w:leader="dot" w:pos="9360"/>
      </w:tabs>
      <w:suppressAutoHyphens/>
      <w:ind w:left="2880" w:right="720" w:hanging="720"/>
    </w:pPr>
  </w:style>
  <w:style w:type="paragraph" w:styleId="TOC5">
    <w:name w:val="toc 5"/>
    <w:basedOn w:val="Normal"/>
    <w:next w:val="Normal"/>
    <w:semiHidden/>
    <w:rsid w:val="00562E33"/>
    <w:pPr>
      <w:tabs>
        <w:tab w:val="right" w:leader="dot" w:pos="9360"/>
      </w:tabs>
      <w:suppressAutoHyphens/>
      <w:ind w:left="3600" w:right="720" w:hanging="720"/>
    </w:pPr>
  </w:style>
  <w:style w:type="paragraph" w:styleId="TOC6">
    <w:name w:val="toc 6"/>
    <w:basedOn w:val="Normal"/>
    <w:next w:val="Normal"/>
    <w:semiHidden/>
    <w:rsid w:val="00562E33"/>
    <w:pPr>
      <w:tabs>
        <w:tab w:val="right" w:pos="9360"/>
      </w:tabs>
      <w:suppressAutoHyphens/>
      <w:ind w:left="720" w:hanging="720"/>
    </w:pPr>
  </w:style>
  <w:style w:type="paragraph" w:styleId="TOC7">
    <w:name w:val="toc 7"/>
    <w:basedOn w:val="Normal"/>
    <w:next w:val="Normal"/>
    <w:semiHidden/>
    <w:rsid w:val="00562E33"/>
    <w:pPr>
      <w:suppressAutoHyphens/>
      <w:ind w:left="720" w:hanging="720"/>
    </w:pPr>
  </w:style>
  <w:style w:type="paragraph" w:styleId="TOC8">
    <w:name w:val="toc 8"/>
    <w:basedOn w:val="Normal"/>
    <w:next w:val="Normal"/>
    <w:semiHidden/>
    <w:rsid w:val="00562E33"/>
    <w:pPr>
      <w:tabs>
        <w:tab w:val="right" w:pos="9360"/>
      </w:tabs>
      <w:suppressAutoHyphens/>
      <w:ind w:left="720" w:hanging="720"/>
    </w:pPr>
  </w:style>
  <w:style w:type="paragraph" w:styleId="TOC9">
    <w:name w:val="toc 9"/>
    <w:basedOn w:val="Normal"/>
    <w:next w:val="Normal"/>
    <w:semiHidden/>
    <w:rsid w:val="00562E33"/>
    <w:pPr>
      <w:tabs>
        <w:tab w:val="right" w:leader="dot" w:pos="9360"/>
      </w:tabs>
      <w:suppressAutoHyphens/>
      <w:ind w:left="720" w:hanging="720"/>
    </w:pPr>
  </w:style>
  <w:style w:type="paragraph" w:styleId="Index1">
    <w:name w:val="index 1"/>
    <w:basedOn w:val="Normal"/>
    <w:next w:val="Normal"/>
    <w:semiHidden/>
    <w:rsid w:val="00562E33"/>
    <w:pPr>
      <w:tabs>
        <w:tab w:val="right" w:leader="dot" w:pos="9360"/>
      </w:tabs>
      <w:suppressAutoHyphens/>
      <w:ind w:left="1440" w:right="720" w:hanging="1440"/>
    </w:pPr>
  </w:style>
  <w:style w:type="paragraph" w:styleId="Index2">
    <w:name w:val="index 2"/>
    <w:basedOn w:val="Normal"/>
    <w:next w:val="Normal"/>
    <w:semiHidden/>
    <w:rsid w:val="00562E33"/>
    <w:pPr>
      <w:tabs>
        <w:tab w:val="right" w:leader="dot" w:pos="9360"/>
      </w:tabs>
      <w:suppressAutoHyphens/>
      <w:ind w:left="1440" w:right="720" w:hanging="720"/>
    </w:pPr>
  </w:style>
  <w:style w:type="paragraph" w:styleId="TOAHeading">
    <w:name w:val="toa heading"/>
    <w:basedOn w:val="Normal"/>
    <w:next w:val="Normal"/>
    <w:semiHidden/>
    <w:rsid w:val="00562E33"/>
    <w:pPr>
      <w:tabs>
        <w:tab w:val="right" w:pos="9360"/>
      </w:tabs>
      <w:suppressAutoHyphens/>
    </w:pPr>
  </w:style>
  <w:style w:type="paragraph" w:styleId="Caption">
    <w:name w:val="caption"/>
    <w:basedOn w:val="Normal"/>
    <w:next w:val="Normal"/>
    <w:qFormat/>
    <w:rsid w:val="00562E33"/>
  </w:style>
  <w:style w:type="character" w:customStyle="1" w:styleId="EquationCaption">
    <w:name w:val="_Equation Caption"/>
    <w:rsid w:val="00562E33"/>
  </w:style>
  <w:style w:type="paragraph" w:styleId="Footer">
    <w:name w:val="footer"/>
    <w:basedOn w:val="Normal"/>
    <w:rsid w:val="00562E33"/>
    <w:pPr>
      <w:tabs>
        <w:tab w:val="center" w:pos="4320"/>
        <w:tab w:val="right" w:pos="8640"/>
      </w:tabs>
    </w:pPr>
  </w:style>
  <w:style w:type="paragraph" w:styleId="Header">
    <w:name w:val="header"/>
    <w:basedOn w:val="Normal"/>
    <w:rsid w:val="00562E33"/>
    <w:pPr>
      <w:tabs>
        <w:tab w:val="center" w:pos="4320"/>
        <w:tab w:val="right" w:pos="8640"/>
      </w:tabs>
    </w:pPr>
  </w:style>
  <w:style w:type="character" w:styleId="PageNumber">
    <w:name w:val="page number"/>
    <w:basedOn w:val="DefaultParagraphFont"/>
    <w:rsid w:val="00562E33"/>
  </w:style>
  <w:style w:type="paragraph" w:styleId="BodyText">
    <w:name w:val="Body Text"/>
    <w:basedOn w:val="Normal"/>
    <w:rsid w:val="00562E33"/>
    <w:rPr>
      <w:rFonts w:ascii="Times New Roman" w:hAnsi="Times New Roman"/>
      <w:sz w:val="22"/>
    </w:rPr>
  </w:style>
  <w:style w:type="paragraph" w:styleId="BalloonText">
    <w:name w:val="Balloon Text"/>
    <w:basedOn w:val="Normal"/>
    <w:semiHidden/>
    <w:rsid w:val="00182981"/>
    <w:rPr>
      <w:rFonts w:ascii="Tahoma" w:hAnsi="Tahoma" w:cs="Tahoma"/>
      <w:sz w:val="16"/>
      <w:szCs w:val="16"/>
    </w:rPr>
  </w:style>
  <w:style w:type="character" w:styleId="Hyperlink">
    <w:name w:val="Hyperlink"/>
    <w:basedOn w:val="DefaultParagraphFont"/>
    <w:unhideWhenUsed/>
    <w:rsid w:val="005F1AB2"/>
    <w:rPr>
      <w:color w:val="0000FF" w:themeColor="hyperlink"/>
      <w:u w:val="single"/>
    </w:rPr>
  </w:style>
  <w:style w:type="character" w:styleId="FollowedHyperlink">
    <w:name w:val="FollowedHyperlink"/>
    <w:basedOn w:val="DefaultParagraphFont"/>
    <w:semiHidden/>
    <w:unhideWhenUsed/>
    <w:rsid w:val="005F1AB2"/>
    <w:rPr>
      <w:color w:val="800080" w:themeColor="followedHyperlink"/>
      <w:u w:val="single"/>
    </w:rPr>
  </w:style>
  <w:style w:type="paragraph" w:styleId="ListParagraph">
    <w:name w:val="List Paragraph"/>
    <w:basedOn w:val="Normal"/>
    <w:uiPriority w:val="34"/>
    <w:qFormat/>
    <w:rsid w:val="005F1AB2"/>
    <w:pPr>
      <w:ind w:left="720"/>
      <w:contextualSpacing/>
    </w:pPr>
  </w:style>
  <w:style w:type="character" w:customStyle="1" w:styleId="grade">
    <w:name w:val="grade"/>
    <w:basedOn w:val="DefaultParagraphFont"/>
    <w:rsid w:val="00887BC4"/>
  </w:style>
  <w:style w:type="table" w:styleId="TableGrid">
    <w:name w:val="Table Grid"/>
    <w:basedOn w:val="TableNormal"/>
    <w:rsid w:val="00FF58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1498779">
      <w:bodyDiv w:val="1"/>
      <w:marLeft w:val="0"/>
      <w:marRight w:val="0"/>
      <w:marTop w:val="0"/>
      <w:marBottom w:val="0"/>
      <w:divBdr>
        <w:top w:val="none" w:sz="0" w:space="0" w:color="auto"/>
        <w:left w:val="none" w:sz="0" w:space="0" w:color="auto"/>
        <w:bottom w:val="none" w:sz="0" w:space="0" w:color="auto"/>
        <w:right w:val="none" w:sz="0" w:space="0" w:color="auto"/>
      </w:divBdr>
    </w:div>
    <w:div w:id="1099909477">
      <w:bodyDiv w:val="1"/>
      <w:marLeft w:val="0"/>
      <w:marRight w:val="0"/>
      <w:marTop w:val="0"/>
      <w:marBottom w:val="0"/>
      <w:divBdr>
        <w:top w:val="none" w:sz="0" w:space="0" w:color="auto"/>
        <w:left w:val="none" w:sz="0" w:space="0" w:color="auto"/>
        <w:bottom w:val="none" w:sz="0" w:space="0" w:color="auto"/>
        <w:right w:val="none" w:sz="0" w:space="0" w:color="auto"/>
      </w:divBdr>
      <w:divsChild>
        <w:div w:id="617415932">
          <w:marLeft w:val="0"/>
          <w:marRight w:val="0"/>
          <w:marTop w:val="0"/>
          <w:marBottom w:val="0"/>
          <w:divBdr>
            <w:top w:val="none" w:sz="0" w:space="0" w:color="auto"/>
            <w:left w:val="none" w:sz="0" w:space="0" w:color="auto"/>
            <w:bottom w:val="none" w:sz="0" w:space="0" w:color="auto"/>
            <w:right w:val="none" w:sz="0" w:space="0" w:color="auto"/>
          </w:divBdr>
        </w:div>
      </w:divsChild>
    </w:div>
    <w:div w:id="1728412044">
      <w:bodyDiv w:val="1"/>
      <w:marLeft w:val="0"/>
      <w:marRight w:val="0"/>
      <w:marTop w:val="0"/>
      <w:marBottom w:val="0"/>
      <w:divBdr>
        <w:top w:val="none" w:sz="0" w:space="0" w:color="auto"/>
        <w:left w:val="none" w:sz="0" w:space="0" w:color="auto"/>
        <w:bottom w:val="none" w:sz="0" w:space="0" w:color="auto"/>
        <w:right w:val="none" w:sz="0" w:space="0" w:color="auto"/>
      </w:divBdr>
      <w:divsChild>
        <w:div w:id="933562067">
          <w:marLeft w:val="0"/>
          <w:marRight w:val="0"/>
          <w:marTop w:val="0"/>
          <w:marBottom w:val="0"/>
          <w:divBdr>
            <w:top w:val="none" w:sz="0" w:space="0" w:color="auto"/>
            <w:left w:val="none" w:sz="0" w:space="0" w:color="auto"/>
            <w:bottom w:val="none" w:sz="0" w:space="0" w:color="auto"/>
            <w:right w:val="none" w:sz="0" w:space="0" w:color="auto"/>
          </w:divBdr>
          <w:divsChild>
            <w:div w:id="14549054">
              <w:marLeft w:val="0"/>
              <w:marRight w:val="0"/>
              <w:marTop w:val="0"/>
              <w:marBottom w:val="0"/>
              <w:divBdr>
                <w:top w:val="none" w:sz="0" w:space="0" w:color="auto"/>
                <w:left w:val="none" w:sz="0" w:space="0" w:color="auto"/>
                <w:bottom w:val="none" w:sz="0" w:space="0" w:color="auto"/>
                <w:right w:val="none" w:sz="0" w:space="0" w:color="auto"/>
              </w:divBdr>
            </w:div>
            <w:div w:id="243339473">
              <w:marLeft w:val="0"/>
              <w:marRight w:val="0"/>
              <w:marTop w:val="0"/>
              <w:marBottom w:val="0"/>
              <w:divBdr>
                <w:top w:val="none" w:sz="0" w:space="0" w:color="auto"/>
                <w:left w:val="none" w:sz="0" w:space="0" w:color="auto"/>
                <w:bottom w:val="none" w:sz="0" w:space="0" w:color="auto"/>
                <w:right w:val="none" w:sz="0" w:space="0" w:color="auto"/>
              </w:divBdr>
            </w:div>
            <w:div w:id="277218688">
              <w:marLeft w:val="0"/>
              <w:marRight w:val="0"/>
              <w:marTop w:val="0"/>
              <w:marBottom w:val="0"/>
              <w:divBdr>
                <w:top w:val="none" w:sz="0" w:space="0" w:color="auto"/>
                <w:left w:val="none" w:sz="0" w:space="0" w:color="auto"/>
                <w:bottom w:val="none" w:sz="0" w:space="0" w:color="auto"/>
                <w:right w:val="none" w:sz="0" w:space="0" w:color="auto"/>
              </w:divBdr>
            </w:div>
            <w:div w:id="310452622">
              <w:marLeft w:val="0"/>
              <w:marRight w:val="0"/>
              <w:marTop w:val="0"/>
              <w:marBottom w:val="0"/>
              <w:divBdr>
                <w:top w:val="none" w:sz="0" w:space="0" w:color="auto"/>
                <w:left w:val="none" w:sz="0" w:space="0" w:color="auto"/>
                <w:bottom w:val="none" w:sz="0" w:space="0" w:color="auto"/>
                <w:right w:val="none" w:sz="0" w:space="0" w:color="auto"/>
              </w:divBdr>
            </w:div>
            <w:div w:id="422721708">
              <w:marLeft w:val="0"/>
              <w:marRight w:val="0"/>
              <w:marTop w:val="0"/>
              <w:marBottom w:val="0"/>
              <w:divBdr>
                <w:top w:val="none" w:sz="0" w:space="0" w:color="auto"/>
                <w:left w:val="none" w:sz="0" w:space="0" w:color="auto"/>
                <w:bottom w:val="none" w:sz="0" w:space="0" w:color="auto"/>
                <w:right w:val="none" w:sz="0" w:space="0" w:color="auto"/>
              </w:divBdr>
            </w:div>
            <w:div w:id="959527985">
              <w:marLeft w:val="0"/>
              <w:marRight w:val="0"/>
              <w:marTop w:val="0"/>
              <w:marBottom w:val="0"/>
              <w:divBdr>
                <w:top w:val="none" w:sz="0" w:space="0" w:color="auto"/>
                <w:left w:val="none" w:sz="0" w:space="0" w:color="auto"/>
                <w:bottom w:val="none" w:sz="0" w:space="0" w:color="auto"/>
                <w:right w:val="none" w:sz="0" w:space="0" w:color="auto"/>
              </w:divBdr>
            </w:div>
            <w:div w:id="1104304575">
              <w:marLeft w:val="0"/>
              <w:marRight w:val="0"/>
              <w:marTop w:val="0"/>
              <w:marBottom w:val="0"/>
              <w:divBdr>
                <w:top w:val="none" w:sz="0" w:space="0" w:color="auto"/>
                <w:left w:val="none" w:sz="0" w:space="0" w:color="auto"/>
                <w:bottom w:val="none" w:sz="0" w:space="0" w:color="auto"/>
                <w:right w:val="none" w:sz="0" w:space="0" w:color="auto"/>
              </w:divBdr>
            </w:div>
            <w:div w:id="1290863633">
              <w:marLeft w:val="0"/>
              <w:marRight w:val="0"/>
              <w:marTop w:val="0"/>
              <w:marBottom w:val="0"/>
              <w:divBdr>
                <w:top w:val="none" w:sz="0" w:space="0" w:color="auto"/>
                <w:left w:val="none" w:sz="0" w:space="0" w:color="auto"/>
                <w:bottom w:val="none" w:sz="0" w:space="0" w:color="auto"/>
                <w:right w:val="none" w:sz="0" w:space="0" w:color="auto"/>
              </w:divBdr>
            </w:div>
            <w:div w:id="16354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331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3</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CIS 481 In-Class Exercise</vt:lpstr>
    </vt:vector>
  </TitlesOfParts>
  <Company>University of Louisville</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 481 In-Class Exercise</dc:title>
  <dc:creator>Andrew L. Wright</dc:creator>
  <cp:lastModifiedBy>Austin Jones</cp:lastModifiedBy>
  <cp:revision>4</cp:revision>
  <cp:lastPrinted>2009-01-14T20:20:00Z</cp:lastPrinted>
  <dcterms:created xsi:type="dcterms:W3CDTF">2018-06-21T01:22:00Z</dcterms:created>
  <dcterms:modified xsi:type="dcterms:W3CDTF">2019-06-21T06:18:00Z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